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02" w:rsidRDefault="007C710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038FD" w:rsidTr="00C80E13">
        <w:tc>
          <w:tcPr>
            <w:tcW w:w="5211" w:type="dxa"/>
          </w:tcPr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АДМИНИСТРАЦИЯ</w:t>
            </w:r>
          </w:p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038FD" w:rsidRDefault="00FF38C7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РЕВОЛЮЦИОННЫЙ</w:t>
            </w:r>
            <w:r w:rsidR="00E038FD">
              <w:rPr>
                <w:rFonts w:cs="Times New Roman"/>
                <w:b/>
                <w:sz w:val="24"/>
                <w:szCs w:val="24"/>
              </w:rPr>
              <w:t xml:space="preserve"> СЕЛЬСОВЕТ</w:t>
            </w:r>
          </w:p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ПЕРВОМАЙСКОГО РАЙОНА</w:t>
            </w:r>
          </w:p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ОРЕНБУРГСКОЙ ОБЛАСТИ</w:t>
            </w:r>
          </w:p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ПОСТАНОВЛЕНИЕ</w:t>
            </w:r>
          </w:p>
          <w:p w:rsidR="00E038FD" w:rsidRDefault="00E038FD" w:rsidP="00C80E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038FD" w:rsidRDefault="00FF38C7" w:rsidP="00C80E1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15.04.2024    №10</w:t>
            </w:r>
            <w:r w:rsidR="00E038FD">
              <w:rPr>
                <w:rFonts w:cs="Times New Roman"/>
                <w:sz w:val="28"/>
                <w:szCs w:val="28"/>
              </w:rPr>
              <w:t>-п</w:t>
            </w:r>
          </w:p>
          <w:p w:rsidR="00E038FD" w:rsidRDefault="00E038FD" w:rsidP="00C80E1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038FD" w:rsidRPr="00E038FD" w:rsidRDefault="00E038FD" w:rsidP="00C80E1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8FD">
              <w:rPr>
                <w:rFonts w:ascii="Times New Roman" w:eastAsia="Times New Roman" w:hAnsi="Times New Roman"/>
                <w:sz w:val="28"/>
                <w:szCs w:val="28"/>
              </w:rPr>
              <w:t xml:space="preserve">О создании межведомственной комиссии по признанию помещений жилыми помещениями, жилых помещений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пригодными (</w:t>
            </w:r>
            <w:r w:rsidRPr="00E038FD">
              <w:rPr>
                <w:rFonts w:ascii="Times New Roman" w:eastAsia="Times New Roman" w:hAnsi="Times New Roman"/>
                <w:sz w:val="28"/>
                <w:szCs w:val="28"/>
              </w:rPr>
              <w:t>непригодными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E038FD">
              <w:rPr>
                <w:rFonts w:ascii="Times New Roman" w:eastAsia="Times New Roman" w:hAnsi="Times New Roman"/>
                <w:sz w:val="28"/>
                <w:szCs w:val="28"/>
              </w:rPr>
              <w:t xml:space="preserve"> для проживания, многоквартирных жилых домов аварийными и подлежащими сносу или реконструкции</w:t>
            </w:r>
          </w:p>
        </w:tc>
      </w:tr>
    </w:tbl>
    <w:p w:rsidR="00E038FD" w:rsidRDefault="00E038FD"/>
    <w:p w:rsidR="00E038FD" w:rsidRDefault="00E038FD"/>
    <w:p w:rsidR="00E038FD" w:rsidRPr="005279FF" w:rsidRDefault="00E038FD" w:rsidP="00E038FD">
      <w:pPr>
        <w:widowControl/>
        <w:autoSpaceDN/>
        <w:adjustRightInd/>
        <w:ind w:firstLine="706"/>
        <w:jc w:val="both"/>
        <w:rPr>
          <w:rFonts w:cs="Times New Roman"/>
          <w:b/>
          <w:sz w:val="28"/>
          <w:szCs w:val="28"/>
          <w:lang w:eastAsia="ru-RU"/>
        </w:rPr>
      </w:pPr>
      <w:r w:rsidRPr="005279FF">
        <w:rPr>
          <w:rFonts w:cs="Times New Roman"/>
          <w:sz w:val="28"/>
          <w:szCs w:val="28"/>
          <w:lang w:eastAsia="ru-RU"/>
        </w:rPr>
        <w:t xml:space="preserve">В соответствии со статьей 14,15,32 Жилищного кодекса РФ, Постановления Правительства РФ </w:t>
      </w:r>
      <w:r>
        <w:rPr>
          <w:rFonts w:cs="Times New Roman"/>
          <w:sz w:val="28"/>
          <w:szCs w:val="28"/>
          <w:lang w:eastAsia="ru-RU"/>
        </w:rPr>
        <w:t xml:space="preserve">№ 47 </w:t>
      </w:r>
      <w:r w:rsidRPr="005279FF">
        <w:rPr>
          <w:rFonts w:cs="Times New Roman"/>
          <w:sz w:val="28"/>
          <w:szCs w:val="28"/>
          <w:lang w:eastAsia="ru-RU"/>
        </w:rPr>
        <w:t>от 28.01.2006 года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rFonts w:cs="Times New Roman"/>
          <w:sz w:val="28"/>
          <w:szCs w:val="28"/>
          <w:lang w:eastAsia="ru-RU"/>
        </w:rPr>
        <w:t xml:space="preserve"> или реконструкции</w:t>
      </w:r>
      <w:r w:rsidRPr="005279FF">
        <w:rPr>
          <w:rFonts w:cs="Times New Roman"/>
          <w:sz w:val="28"/>
          <w:szCs w:val="28"/>
          <w:lang w:eastAsia="ru-RU"/>
        </w:rPr>
        <w:t>»</w:t>
      </w:r>
      <w:r w:rsidR="00763914">
        <w:rPr>
          <w:rFonts w:cs="Times New Roman"/>
          <w:sz w:val="28"/>
          <w:szCs w:val="28"/>
          <w:lang w:eastAsia="ru-RU"/>
        </w:rPr>
        <w:t>:</w:t>
      </w:r>
    </w:p>
    <w:p w:rsidR="00E038FD" w:rsidRPr="00F27E31" w:rsidRDefault="00E038FD" w:rsidP="00E038FD">
      <w:pPr>
        <w:widowControl/>
        <w:autoSpaceDN/>
        <w:adjustRightInd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 </w:t>
      </w:r>
      <w:r w:rsidRPr="00F27E31">
        <w:rPr>
          <w:rFonts w:cs="Times New Roman"/>
          <w:sz w:val="28"/>
          <w:szCs w:val="28"/>
          <w:lang w:eastAsia="ru-RU"/>
        </w:rPr>
        <w:t xml:space="preserve">Создать в муниципальном образовании </w:t>
      </w:r>
      <w:r w:rsidR="00FF38C7">
        <w:rPr>
          <w:rFonts w:cs="Times New Roman"/>
          <w:sz w:val="28"/>
          <w:szCs w:val="28"/>
          <w:lang w:eastAsia="ru-RU"/>
        </w:rPr>
        <w:t>Революционный</w:t>
      </w:r>
      <w:r>
        <w:rPr>
          <w:rFonts w:cs="Times New Roman"/>
          <w:sz w:val="28"/>
          <w:szCs w:val="28"/>
          <w:lang w:eastAsia="ru-RU"/>
        </w:rPr>
        <w:t xml:space="preserve"> сельсовет Первомайского района Оренбургской области </w:t>
      </w:r>
      <w:r w:rsidRPr="00F27E31">
        <w:rPr>
          <w:rFonts w:cs="Times New Roman"/>
          <w:sz w:val="28"/>
          <w:szCs w:val="28"/>
          <w:lang w:eastAsia="ru-RU"/>
        </w:rPr>
        <w:t xml:space="preserve">межведомственную комиссию по признанию </w:t>
      </w:r>
      <w:r>
        <w:rPr>
          <w:rFonts w:cs="Times New Roman"/>
          <w:sz w:val="28"/>
          <w:szCs w:val="28"/>
          <w:lang w:eastAsia="ru-RU"/>
        </w:rPr>
        <w:t xml:space="preserve">помещения жилым помещением, жилого </w:t>
      </w:r>
      <w:r w:rsidRPr="00F27E31">
        <w:rPr>
          <w:rFonts w:cs="Times New Roman"/>
          <w:sz w:val="28"/>
          <w:szCs w:val="28"/>
          <w:lang w:eastAsia="ru-RU"/>
        </w:rPr>
        <w:t>помещени</w:t>
      </w:r>
      <w:r>
        <w:rPr>
          <w:rFonts w:cs="Times New Roman"/>
          <w:sz w:val="28"/>
          <w:szCs w:val="28"/>
          <w:lang w:eastAsia="ru-RU"/>
        </w:rPr>
        <w:t>я пригодным (</w:t>
      </w:r>
      <w:r w:rsidRPr="00F27E31">
        <w:rPr>
          <w:rFonts w:cs="Times New Roman"/>
          <w:sz w:val="28"/>
          <w:szCs w:val="28"/>
          <w:lang w:eastAsia="ru-RU"/>
        </w:rPr>
        <w:t>непригодным</w:t>
      </w:r>
      <w:r>
        <w:rPr>
          <w:rFonts w:cs="Times New Roman"/>
          <w:sz w:val="28"/>
          <w:szCs w:val="28"/>
          <w:lang w:eastAsia="ru-RU"/>
        </w:rPr>
        <w:t>)</w:t>
      </w:r>
      <w:r w:rsidRPr="00F27E31">
        <w:rPr>
          <w:rFonts w:cs="Times New Roman"/>
          <w:sz w:val="28"/>
          <w:szCs w:val="28"/>
          <w:lang w:eastAsia="ru-RU"/>
        </w:rPr>
        <w:t xml:space="preserve"> для проживания граждан и многоквартирного дома аварийным и подлежащим сносу или реконструкции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27E31">
        <w:rPr>
          <w:rFonts w:cs="Times New Roman"/>
          <w:sz w:val="28"/>
          <w:szCs w:val="28"/>
          <w:lang w:eastAsia="ru-RU"/>
        </w:rPr>
        <w:t>(далее – Комиссия).</w:t>
      </w:r>
    </w:p>
    <w:p w:rsidR="00E038FD" w:rsidRPr="005279FF" w:rsidRDefault="00E038FD" w:rsidP="00E038FD">
      <w:pPr>
        <w:widowControl/>
        <w:autoSpaceDN/>
        <w:adjustRightInd/>
        <w:ind w:firstLine="706"/>
        <w:jc w:val="both"/>
        <w:rPr>
          <w:rFonts w:cs="Times New Roman"/>
          <w:sz w:val="28"/>
          <w:szCs w:val="28"/>
          <w:lang w:eastAsia="ru-RU"/>
        </w:rPr>
      </w:pPr>
      <w:r w:rsidRPr="005279FF">
        <w:rPr>
          <w:rFonts w:cs="Times New Roman"/>
          <w:sz w:val="28"/>
          <w:szCs w:val="28"/>
          <w:lang w:eastAsia="ru-RU"/>
        </w:rPr>
        <w:t>2. Утвердить состав Комиссии, согласно приложению №1.</w:t>
      </w:r>
    </w:p>
    <w:p w:rsidR="00E038FD" w:rsidRDefault="00E038FD" w:rsidP="00E038FD">
      <w:pPr>
        <w:widowControl/>
        <w:autoSpaceDN/>
        <w:adjustRightInd/>
        <w:ind w:firstLine="70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5279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5279FF">
        <w:rPr>
          <w:rFonts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cs="Times New Roman"/>
          <w:sz w:val="28"/>
          <w:szCs w:val="28"/>
          <w:lang w:eastAsia="ru-RU"/>
        </w:rPr>
        <w:t xml:space="preserve">7 и </w:t>
      </w:r>
      <w:r w:rsidRPr="005279FF">
        <w:rPr>
          <w:rFonts w:cs="Times New Roman"/>
          <w:sz w:val="28"/>
          <w:szCs w:val="28"/>
          <w:lang w:eastAsia="ru-RU"/>
        </w:rPr>
        <w:t>8 Положения «О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rFonts w:cs="Times New Roman"/>
          <w:sz w:val="28"/>
          <w:szCs w:val="28"/>
          <w:lang w:eastAsia="ru-RU"/>
        </w:rPr>
        <w:t xml:space="preserve"> или реконструкции, садового дома жилым домом и жилого дома садовым домом</w:t>
      </w:r>
      <w:r w:rsidRPr="005279FF">
        <w:rPr>
          <w:rFonts w:cs="Times New Roman"/>
          <w:sz w:val="28"/>
          <w:szCs w:val="28"/>
          <w:lang w:eastAsia="ru-RU"/>
        </w:rPr>
        <w:t>», утвержденного Постановлением Прави</w:t>
      </w:r>
      <w:r w:rsidR="00763914">
        <w:rPr>
          <w:rFonts w:cs="Times New Roman"/>
          <w:sz w:val="28"/>
          <w:szCs w:val="28"/>
          <w:lang w:eastAsia="ru-RU"/>
        </w:rPr>
        <w:t xml:space="preserve">тельства РФ от 28.01.2006 года </w:t>
      </w:r>
      <w:r w:rsidRPr="005279FF">
        <w:rPr>
          <w:rFonts w:cs="Times New Roman"/>
          <w:sz w:val="28"/>
          <w:szCs w:val="28"/>
          <w:lang w:eastAsia="ru-RU"/>
        </w:rPr>
        <w:t>№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279FF">
        <w:rPr>
          <w:rFonts w:cs="Times New Roman"/>
          <w:sz w:val="28"/>
          <w:szCs w:val="28"/>
          <w:lang w:eastAsia="ru-RU"/>
        </w:rPr>
        <w:t>47</w:t>
      </w:r>
      <w:r w:rsidR="00763914">
        <w:rPr>
          <w:rFonts w:cs="Times New Roman"/>
          <w:sz w:val="28"/>
          <w:szCs w:val="28"/>
          <w:lang w:eastAsia="ru-RU"/>
        </w:rPr>
        <w:t xml:space="preserve">, </w:t>
      </w:r>
      <w:r w:rsidRPr="005279FF">
        <w:rPr>
          <w:rFonts w:cs="Times New Roman"/>
          <w:sz w:val="28"/>
          <w:szCs w:val="28"/>
          <w:lang w:eastAsia="ru-RU"/>
        </w:rPr>
        <w:t>делегировать межведомственной комиссии (далее – Комиссия) полномочия по оценке соответствия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279FF">
        <w:rPr>
          <w:rFonts w:cs="Times New Roman"/>
          <w:sz w:val="28"/>
          <w:szCs w:val="28"/>
          <w:lang w:eastAsia="ru-RU"/>
        </w:rPr>
        <w:t>жилых помещений</w:t>
      </w:r>
      <w:r>
        <w:rPr>
          <w:rFonts w:cs="Times New Roman"/>
          <w:sz w:val="28"/>
          <w:szCs w:val="28"/>
          <w:lang w:eastAsia="ru-RU"/>
        </w:rPr>
        <w:t>,</w:t>
      </w:r>
      <w:r w:rsidRPr="0015730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5730B">
        <w:rPr>
          <w:rFonts w:cs="Times New Roman"/>
          <w:color w:val="000000" w:themeColor="text1"/>
          <w:sz w:val="28"/>
          <w:shd w:val="clear" w:color="auto" w:fill="FFFFFF"/>
        </w:rPr>
        <w:t>независимо от формы собственности</w:t>
      </w:r>
      <w:r w:rsidRPr="005279FF">
        <w:rPr>
          <w:rFonts w:cs="Times New Roman"/>
          <w:sz w:val="28"/>
          <w:szCs w:val="28"/>
          <w:lang w:eastAsia="ru-RU"/>
        </w:rPr>
        <w:t>, находящихся</w:t>
      </w:r>
      <w:proofErr w:type="gramEnd"/>
      <w:r w:rsidRPr="005279FF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5279FF">
        <w:rPr>
          <w:rFonts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FF38C7">
        <w:rPr>
          <w:rFonts w:cs="Times New Roman"/>
          <w:sz w:val="28"/>
          <w:szCs w:val="28"/>
          <w:lang w:eastAsia="ru-RU"/>
        </w:rPr>
        <w:t>Революционный</w:t>
      </w:r>
      <w:r>
        <w:rPr>
          <w:rFonts w:cs="Times New Roman"/>
          <w:sz w:val="28"/>
          <w:szCs w:val="28"/>
          <w:lang w:eastAsia="ru-RU"/>
        </w:rPr>
        <w:t xml:space="preserve"> сельсовет Первомайского района Оренбургской области </w:t>
      </w:r>
      <w:r w:rsidRPr="005279FF">
        <w:rPr>
          <w:rFonts w:cs="Times New Roman"/>
          <w:sz w:val="28"/>
          <w:szCs w:val="28"/>
          <w:lang w:eastAsia="ru-RU"/>
        </w:rPr>
        <w:t xml:space="preserve">требованиям, установленным Положением и по принятию решений </w:t>
      </w:r>
      <w:r>
        <w:rPr>
          <w:rFonts w:cs="Times New Roman"/>
          <w:sz w:val="28"/>
          <w:szCs w:val="28"/>
          <w:lang w:eastAsia="ru-RU"/>
        </w:rPr>
        <w:t>по признанию</w:t>
      </w:r>
      <w:r w:rsidRPr="005279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помещения </w:t>
      </w:r>
      <w:r w:rsidRPr="005279FF">
        <w:rPr>
          <w:rFonts w:cs="Times New Roman"/>
          <w:sz w:val="28"/>
          <w:szCs w:val="28"/>
          <w:lang w:eastAsia="ru-RU"/>
        </w:rPr>
        <w:t>жил</w:t>
      </w:r>
      <w:r>
        <w:rPr>
          <w:rFonts w:cs="Times New Roman"/>
          <w:sz w:val="28"/>
          <w:szCs w:val="28"/>
          <w:lang w:eastAsia="ru-RU"/>
        </w:rPr>
        <w:t>ым помещением</w:t>
      </w:r>
      <w:r w:rsidRPr="005279FF">
        <w:rPr>
          <w:rFonts w:cs="Times New Roman"/>
          <w:sz w:val="28"/>
          <w:szCs w:val="28"/>
          <w:lang w:eastAsia="ru-RU"/>
        </w:rPr>
        <w:t xml:space="preserve">, жилого помещения </w:t>
      </w:r>
      <w:r>
        <w:rPr>
          <w:rFonts w:cs="Times New Roman"/>
          <w:sz w:val="28"/>
          <w:szCs w:val="28"/>
          <w:lang w:eastAsia="ru-RU"/>
        </w:rPr>
        <w:t>пригодным (</w:t>
      </w:r>
      <w:r w:rsidRPr="005279FF">
        <w:rPr>
          <w:rFonts w:cs="Times New Roman"/>
          <w:sz w:val="28"/>
          <w:szCs w:val="28"/>
          <w:lang w:eastAsia="ru-RU"/>
        </w:rPr>
        <w:t>непригодным</w:t>
      </w:r>
      <w:r>
        <w:rPr>
          <w:rFonts w:cs="Times New Roman"/>
          <w:sz w:val="28"/>
          <w:szCs w:val="28"/>
          <w:lang w:eastAsia="ru-RU"/>
        </w:rPr>
        <w:t>)</w:t>
      </w:r>
      <w:r w:rsidRPr="005279FF">
        <w:rPr>
          <w:rFonts w:cs="Times New Roman"/>
          <w:sz w:val="28"/>
          <w:szCs w:val="28"/>
          <w:lang w:eastAsia="ru-RU"/>
        </w:rPr>
        <w:t xml:space="preserve"> для проживания и многоквартирного дома аварийным и подлежащим сносу</w:t>
      </w:r>
      <w:r>
        <w:rPr>
          <w:rFonts w:cs="Times New Roman"/>
          <w:sz w:val="28"/>
          <w:szCs w:val="28"/>
          <w:lang w:eastAsia="ru-RU"/>
        </w:rPr>
        <w:t xml:space="preserve"> или реконструкции.</w:t>
      </w:r>
      <w:proofErr w:type="gramEnd"/>
    </w:p>
    <w:p w:rsidR="00E038FD" w:rsidRPr="00866DDC" w:rsidRDefault="00E038FD" w:rsidP="00E038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6DD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20A78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Pr="00866DDC">
        <w:rPr>
          <w:rFonts w:ascii="Times New Roman" w:hAnsi="Times New Roman" w:cs="Times New Roman"/>
          <w:sz w:val="28"/>
          <w:szCs w:val="28"/>
        </w:rPr>
        <w:t>.</w:t>
      </w:r>
    </w:p>
    <w:p w:rsidR="00E038FD" w:rsidRPr="00866DDC" w:rsidRDefault="00E038FD" w:rsidP="00E038FD">
      <w:pPr>
        <w:autoSpaceDE w:val="0"/>
        <w:adjustRightInd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6</w:t>
      </w:r>
      <w:r w:rsidRPr="00866DDC">
        <w:rPr>
          <w:rFonts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038FD" w:rsidRPr="005279FF" w:rsidRDefault="00E038FD" w:rsidP="00E038FD">
      <w:pPr>
        <w:widowControl/>
        <w:autoSpaceDN/>
        <w:adjustRightInd/>
        <w:jc w:val="both"/>
        <w:rPr>
          <w:rFonts w:cs="Times New Roman"/>
          <w:sz w:val="28"/>
          <w:szCs w:val="28"/>
          <w:lang w:eastAsia="ru-RU"/>
        </w:rPr>
      </w:pPr>
    </w:p>
    <w:p w:rsidR="00E038FD" w:rsidRDefault="00E038FD" w:rsidP="00E038FD">
      <w:pPr>
        <w:widowControl/>
        <w:autoSpaceDN/>
        <w:adjustRightInd/>
        <w:jc w:val="both"/>
        <w:rPr>
          <w:rFonts w:cs="Times New Roman"/>
          <w:sz w:val="28"/>
          <w:szCs w:val="28"/>
          <w:lang w:eastAsia="ru-RU"/>
        </w:rPr>
      </w:pPr>
    </w:p>
    <w:p w:rsidR="00E038FD" w:rsidRPr="00F148D0" w:rsidRDefault="00E038FD" w:rsidP="00E038FD">
      <w:pPr>
        <w:widowControl/>
        <w:autoSpaceDN/>
        <w:adjustRightInd/>
        <w:contextualSpacing/>
        <w:jc w:val="both"/>
        <w:rPr>
          <w:rFonts w:cs="Times New Roman"/>
          <w:sz w:val="28"/>
          <w:szCs w:val="28"/>
          <w:lang w:eastAsia="ru-RU"/>
        </w:rPr>
      </w:pPr>
      <w:r w:rsidRPr="00F148D0">
        <w:rPr>
          <w:rFonts w:cs="Times New Roman"/>
          <w:sz w:val="28"/>
          <w:szCs w:val="28"/>
          <w:lang w:eastAsia="ru-RU"/>
        </w:rPr>
        <w:t>Глава муниципального образования</w:t>
      </w:r>
    </w:p>
    <w:p w:rsidR="00E038FD" w:rsidRPr="00F148D0" w:rsidRDefault="00FF38C7" w:rsidP="00E038FD">
      <w:pPr>
        <w:widowControl/>
        <w:autoSpaceDN/>
        <w:adjustRightInd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Революционный сельсовет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cs="Times New Roman"/>
          <w:sz w:val="28"/>
          <w:szCs w:val="28"/>
          <w:lang w:eastAsia="ru-RU"/>
        </w:rPr>
        <w:t>А.В.Маклецова</w:t>
      </w:r>
      <w:proofErr w:type="spellEnd"/>
    </w:p>
    <w:p w:rsidR="00E038FD" w:rsidRPr="00F148D0" w:rsidRDefault="00E038FD" w:rsidP="00E038FD">
      <w:pPr>
        <w:widowControl/>
        <w:autoSpaceDN/>
        <w:adjustRightInd/>
        <w:spacing w:after="200" w:line="276" w:lineRule="auto"/>
        <w:rPr>
          <w:rFonts w:ascii="Calibri" w:hAnsi="Calibri" w:cs="Times New Roman"/>
          <w:sz w:val="22"/>
          <w:szCs w:val="22"/>
          <w:lang w:eastAsia="ru-RU"/>
        </w:rPr>
      </w:pPr>
    </w:p>
    <w:p w:rsidR="00E038FD" w:rsidRPr="005279FF" w:rsidRDefault="00E038FD" w:rsidP="00E038FD">
      <w:pPr>
        <w:widowControl/>
        <w:autoSpaceDN/>
        <w:adjustRightInd/>
        <w:jc w:val="both"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763914" w:rsidRDefault="00763914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</w:p>
    <w:p w:rsidR="00E038FD" w:rsidRDefault="00E038FD" w:rsidP="00763914">
      <w:pPr>
        <w:widowControl/>
        <w:autoSpaceDN/>
        <w:adjustRightInd/>
        <w:rPr>
          <w:rFonts w:cs="Times New Roman"/>
          <w:sz w:val="28"/>
          <w:szCs w:val="28"/>
          <w:lang w:eastAsia="ru-RU"/>
        </w:rPr>
      </w:pPr>
      <w:r w:rsidRPr="005279FF">
        <w:rPr>
          <w:rFonts w:cs="Times New Roman"/>
          <w:sz w:val="28"/>
          <w:szCs w:val="28"/>
          <w:lang w:eastAsia="ru-RU"/>
        </w:rPr>
        <w:t xml:space="preserve"> </w:t>
      </w:r>
    </w:p>
    <w:p w:rsidR="00E038FD" w:rsidRPr="00F148D0" w:rsidRDefault="00E038FD" w:rsidP="00E038FD">
      <w:pPr>
        <w:widowControl/>
        <w:autoSpaceDN/>
        <w:adjustRightInd/>
        <w:jc w:val="right"/>
        <w:rPr>
          <w:rFonts w:cs="Times New Roman"/>
          <w:color w:val="000000"/>
          <w:sz w:val="28"/>
          <w:szCs w:val="28"/>
          <w:lang w:eastAsia="ru-RU"/>
        </w:rPr>
      </w:pPr>
      <w:r w:rsidRPr="00F148D0">
        <w:rPr>
          <w:rFonts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1</w:t>
      </w:r>
    </w:p>
    <w:p w:rsidR="00E038FD" w:rsidRPr="00F148D0" w:rsidRDefault="00E20A78" w:rsidP="00E038FD">
      <w:pPr>
        <w:widowControl/>
        <w:autoSpaceDN/>
        <w:adjustRightInd/>
        <w:jc w:val="righ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E038FD" w:rsidRPr="00F148D0">
        <w:rPr>
          <w:rFonts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E038FD" w:rsidRPr="00F148D0" w:rsidRDefault="00E038FD" w:rsidP="00E038FD">
      <w:pPr>
        <w:widowControl/>
        <w:autoSpaceDN/>
        <w:adjustRightInd/>
        <w:jc w:val="right"/>
        <w:rPr>
          <w:rFonts w:cs="Times New Roman"/>
          <w:color w:val="000000"/>
          <w:sz w:val="28"/>
          <w:szCs w:val="28"/>
          <w:lang w:eastAsia="ru-RU"/>
        </w:rPr>
      </w:pPr>
      <w:r w:rsidRPr="00F148D0">
        <w:rPr>
          <w:rFonts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E038FD" w:rsidRPr="00F148D0" w:rsidRDefault="00FF38C7" w:rsidP="00E038FD">
      <w:pPr>
        <w:widowControl/>
        <w:autoSpaceDN/>
        <w:adjustRightInd/>
        <w:jc w:val="righ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Революционный</w:t>
      </w:r>
      <w:r w:rsidR="00E038FD" w:rsidRPr="00F148D0">
        <w:rPr>
          <w:rFonts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038FD" w:rsidRPr="00F148D0" w:rsidRDefault="00FF38C7" w:rsidP="00E038FD">
      <w:pPr>
        <w:widowControl/>
        <w:autoSpaceDN/>
        <w:adjustRightInd/>
        <w:jc w:val="righ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15.04.2024 № 10</w:t>
      </w:r>
      <w:r w:rsidR="00E038FD" w:rsidRPr="00F148D0">
        <w:rPr>
          <w:rFonts w:cs="Times New Roman"/>
          <w:color w:val="000000"/>
          <w:sz w:val="28"/>
          <w:szCs w:val="28"/>
          <w:lang w:eastAsia="ru-RU"/>
        </w:rPr>
        <w:t>-п</w:t>
      </w:r>
    </w:p>
    <w:p w:rsidR="00E038FD" w:rsidRDefault="00E038FD" w:rsidP="00E038FD">
      <w:pPr>
        <w:widowControl/>
        <w:autoSpaceDN/>
        <w:adjustRightInd/>
        <w:jc w:val="right"/>
        <w:rPr>
          <w:rFonts w:cs="Times New Roman"/>
          <w:sz w:val="28"/>
          <w:szCs w:val="28"/>
          <w:lang w:eastAsia="ru-RU"/>
        </w:rPr>
      </w:pPr>
    </w:p>
    <w:p w:rsidR="00E038FD" w:rsidRPr="00866DDC" w:rsidRDefault="00E038FD" w:rsidP="00E038FD">
      <w:pPr>
        <w:widowControl/>
        <w:autoSpaceDN/>
        <w:adjustRightInd/>
        <w:jc w:val="right"/>
        <w:rPr>
          <w:rFonts w:cs="Times New Roman"/>
          <w:sz w:val="28"/>
          <w:szCs w:val="28"/>
          <w:lang w:eastAsia="ru-RU"/>
        </w:rPr>
      </w:pPr>
    </w:p>
    <w:p w:rsidR="00763914" w:rsidRDefault="00763914" w:rsidP="00E038FD">
      <w:pPr>
        <w:widowControl/>
        <w:autoSpaceDN/>
        <w:adjustRightInd/>
        <w:jc w:val="center"/>
        <w:rPr>
          <w:rFonts w:cs="Times New Roman"/>
          <w:sz w:val="28"/>
          <w:szCs w:val="28"/>
          <w:lang w:eastAsia="ru-RU"/>
        </w:rPr>
      </w:pPr>
    </w:p>
    <w:p w:rsidR="00E038FD" w:rsidRPr="00866DDC" w:rsidRDefault="00E038FD" w:rsidP="00E038FD">
      <w:pPr>
        <w:widowControl/>
        <w:autoSpaceDN/>
        <w:adjustRightInd/>
        <w:jc w:val="center"/>
        <w:rPr>
          <w:rFonts w:cs="Times New Roman"/>
          <w:sz w:val="28"/>
          <w:szCs w:val="28"/>
          <w:lang w:eastAsia="ru-RU"/>
        </w:rPr>
      </w:pPr>
      <w:r w:rsidRPr="00866DDC">
        <w:rPr>
          <w:rFonts w:cs="Times New Roman"/>
          <w:sz w:val="28"/>
          <w:szCs w:val="28"/>
          <w:lang w:eastAsia="ru-RU"/>
        </w:rPr>
        <w:t>Состав</w:t>
      </w:r>
    </w:p>
    <w:p w:rsidR="00E038FD" w:rsidRPr="00866DDC" w:rsidRDefault="00E038FD" w:rsidP="00E038FD">
      <w:pPr>
        <w:widowControl/>
        <w:autoSpaceDN/>
        <w:adjustRightInd/>
        <w:jc w:val="center"/>
        <w:rPr>
          <w:rFonts w:cs="Times New Roman"/>
          <w:sz w:val="28"/>
          <w:szCs w:val="28"/>
          <w:lang w:eastAsia="ru-RU"/>
        </w:rPr>
      </w:pPr>
      <w:r w:rsidRPr="00866DDC">
        <w:rPr>
          <w:rFonts w:cs="Times New Roman"/>
          <w:sz w:val="28"/>
          <w:szCs w:val="28"/>
          <w:lang w:eastAsia="ru-RU"/>
        </w:rPr>
        <w:t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E038FD" w:rsidRPr="001C3FEA" w:rsidRDefault="00E038FD" w:rsidP="00E038FD">
      <w:pPr>
        <w:widowControl/>
        <w:autoSpaceDN/>
        <w:adjustRightInd/>
        <w:jc w:val="both"/>
        <w:rPr>
          <w:rFonts w:cs="Times New Roman"/>
          <w:lang w:eastAsia="ru-RU"/>
        </w:rPr>
      </w:pPr>
    </w:p>
    <w:p w:rsidR="00DA4867" w:rsidRDefault="00E038FD" w:rsidP="00DA4867">
      <w:pPr>
        <w:widowControl/>
        <w:autoSpaceDN/>
        <w:adjustRightInd/>
        <w:ind w:firstLine="567"/>
        <w:jc w:val="both"/>
        <w:rPr>
          <w:rFonts w:cs="Times New Roman"/>
          <w:bCs/>
          <w:sz w:val="28"/>
          <w:szCs w:val="28"/>
          <w:lang w:eastAsia="ru-RU"/>
        </w:rPr>
      </w:pPr>
      <w:r w:rsidRPr="00866DDC">
        <w:rPr>
          <w:rFonts w:cs="Times New Roman"/>
          <w:b/>
          <w:bCs/>
          <w:sz w:val="28"/>
          <w:szCs w:val="28"/>
          <w:lang w:eastAsia="ru-RU"/>
        </w:rPr>
        <w:t>Председатель комиссии:</w:t>
      </w:r>
      <w:r w:rsidRPr="00866DDC">
        <w:rPr>
          <w:rFonts w:cs="Times New Roman"/>
          <w:bCs/>
          <w:sz w:val="28"/>
          <w:szCs w:val="28"/>
          <w:lang w:eastAsia="ru-RU"/>
        </w:rPr>
        <w:t xml:space="preserve"> </w:t>
      </w:r>
    </w:p>
    <w:p w:rsidR="00E038FD" w:rsidRDefault="00FF38C7" w:rsidP="00DA4867">
      <w:pPr>
        <w:widowControl/>
        <w:autoSpaceDN/>
        <w:adjustRightInd/>
        <w:ind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Cs/>
          <w:sz w:val="28"/>
          <w:szCs w:val="28"/>
          <w:lang w:eastAsia="ru-RU"/>
        </w:rPr>
        <w:t>Маклецова</w:t>
      </w:r>
      <w:proofErr w:type="spellEnd"/>
      <w:r>
        <w:rPr>
          <w:rFonts w:cs="Times New Roman"/>
          <w:bCs/>
          <w:sz w:val="28"/>
          <w:szCs w:val="28"/>
          <w:lang w:eastAsia="ru-RU"/>
        </w:rPr>
        <w:t xml:space="preserve"> А.В.</w:t>
      </w:r>
      <w:r w:rsidR="00E038FD" w:rsidRPr="00866DDC">
        <w:rPr>
          <w:rFonts w:cs="Times New Roman"/>
          <w:bCs/>
          <w:sz w:val="28"/>
          <w:szCs w:val="28"/>
          <w:lang w:eastAsia="ru-RU"/>
        </w:rPr>
        <w:t xml:space="preserve"> – глава</w:t>
      </w:r>
      <w:r w:rsidR="00E038FD">
        <w:rPr>
          <w:rFonts w:cs="Times New Roman"/>
          <w:bCs/>
          <w:sz w:val="28"/>
          <w:szCs w:val="28"/>
          <w:lang w:eastAsia="ru-RU"/>
        </w:rPr>
        <w:t xml:space="preserve"> администрации </w:t>
      </w:r>
      <w:proofErr w:type="gramStart"/>
      <w:r w:rsidR="00E038FD">
        <w:rPr>
          <w:rFonts w:cs="Times New Roman"/>
          <w:bCs/>
          <w:sz w:val="28"/>
          <w:szCs w:val="28"/>
          <w:lang w:eastAsia="ru-RU"/>
        </w:rPr>
        <w:t>муниципального</w:t>
      </w:r>
      <w:proofErr w:type="gramEnd"/>
      <w:r w:rsidR="00E038FD">
        <w:rPr>
          <w:rFonts w:cs="Times New Roman"/>
          <w:bCs/>
          <w:sz w:val="28"/>
          <w:szCs w:val="28"/>
          <w:lang w:eastAsia="ru-RU"/>
        </w:rPr>
        <w:t xml:space="preserve"> </w:t>
      </w:r>
      <w:r w:rsidR="00E038FD" w:rsidRPr="00F27E31">
        <w:rPr>
          <w:rFonts w:cs="Times New Roman"/>
          <w:sz w:val="28"/>
          <w:szCs w:val="28"/>
          <w:lang w:eastAsia="ru-RU"/>
        </w:rPr>
        <w:t xml:space="preserve">образовании </w:t>
      </w:r>
      <w:r>
        <w:rPr>
          <w:rFonts w:cs="Times New Roman"/>
          <w:sz w:val="28"/>
          <w:szCs w:val="28"/>
          <w:lang w:eastAsia="ru-RU"/>
        </w:rPr>
        <w:t>Революционный</w:t>
      </w:r>
      <w:r w:rsidR="00E038FD">
        <w:rPr>
          <w:rFonts w:cs="Times New Roman"/>
          <w:sz w:val="28"/>
          <w:szCs w:val="28"/>
          <w:lang w:eastAsia="ru-RU"/>
        </w:rPr>
        <w:t xml:space="preserve"> сельсовет;</w:t>
      </w:r>
    </w:p>
    <w:p w:rsidR="00DA4867" w:rsidRDefault="00E038FD" w:rsidP="00DA4867">
      <w:pPr>
        <w:widowControl/>
        <w:autoSpaceDN/>
        <w:adjustRightInd/>
        <w:ind w:firstLine="567"/>
        <w:jc w:val="both"/>
        <w:rPr>
          <w:rFonts w:cs="Times New Roman"/>
          <w:bCs/>
          <w:sz w:val="28"/>
          <w:szCs w:val="28"/>
          <w:lang w:eastAsia="ru-RU"/>
        </w:rPr>
      </w:pPr>
      <w:r w:rsidRPr="00866DDC">
        <w:rPr>
          <w:rFonts w:cs="Times New Roman"/>
          <w:b/>
          <w:bCs/>
          <w:sz w:val="28"/>
          <w:szCs w:val="28"/>
          <w:lang w:eastAsia="ru-RU"/>
        </w:rPr>
        <w:t>Секретарь комиссии:</w:t>
      </w:r>
      <w:r w:rsidRPr="00866DDC">
        <w:rPr>
          <w:rFonts w:cs="Times New Roman"/>
          <w:bCs/>
          <w:sz w:val="28"/>
          <w:szCs w:val="28"/>
          <w:lang w:eastAsia="ru-RU"/>
        </w:rPr>
        <w:t xml:space="preserve"> </w:t>
      </w:r>
    </w:p>
    <w:p w:rsidR="00E038FD" w:rsidRPr="00866DDC" w:rsidRDefault="00FF38C7" w:rsidP="00DA4867">
      <w:pPr>
        <w:widowControl/>
        <w:autoSpaceDN/>
        <w:adjustRightInd/>
        <w:ind w:firstLine="567"/>
        <w:jc w:val="both"/>
        <w:rPr>
          <w:rFonts w:cs="Times New Roman"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Cs/>
          <w:sz w:val="28"/>
          <w:szCs w:val="28"/>
          <w:lang w:eastAsia="ru-RU"/>
        </w:rPr>
        <w:t>Баймашкина</w:t>
      </w:r>
      <w:proofErr w:type="spellEnd"/>
      <w:r>
        <w:rPr>
          <w:rFonts w:cs="Times New Roman"/>
          <w:bCs/>
          <w:sz w:val="28"/>
          <w:szCs w:val="28"/>
          <w:lang w:eastAsia="ru-RU"/>
        </w:rPr>
        <w:t xml:space="preserve"> Н.А.</w:t>
      </w:r>
      <w:r w:rsidR="00E038FD" w:rsidRPr="00866DDC">
        <w:rPr>
          <w:rFonts w:cs="Times New Roman"/>
          <w:bCs/>
          <w:sz w:val="28"/>
          <w:szCs w:val="28"/>
          <w:lang w:eastAsia="ru-RU"/>
        </w:rPr>
        <w:t xml:space="preserve"> – специалист </w:t>
      </w:r>
      <w:r>
        <w:rPr>
          <w:rFonts w:cs="Times New Roman"/>
          <w:bCs/>
          <w:sz w:val="28"/>
          <w:szCs w:val="28"/>
          <w:lang w:eastAsia="ru-RU"/>
        </w:rPr>
        <w:t>1</w:t>
      </w:r>
      <w:r w:rsidR="00E038FD" w:rsidRPr="00866DDC">
        <w:rPr>
          <w:rFonts w:cs="Times New Roman"/>
          <w:bCs/>
          <w:sz w:val="28"/>
          <w:szCs w:val="28"/>
          <w:lang w:eastAsia="ru-RU"/>
        </w:rPr>
        <w:t xml:space="preserve"> категории администрации</w:t>
      </w:r>
      <w:r w:rsidR="00E038FD">
        <w:rPr>
          <w:rFonts w:cs="Times New Roman"/>
          <w:bCs/>
          <w:sz w:val="28"/>
          <w:szCs w:val="28"/>
          <w:lang w:eastAsia="ru-RU"/>
        </w:rPr>
        <w:t xml:space="preserve"> </w:t>
      </w:r>
      <w:proofErr w:type="gramStart"/>
      <w:r w:rsidR="00E038FD">
        <w:rPr>
          <w:rFonts w:cs="Times New Roman"/>
          <w:bCs/>
          <w:sz w:val="28"/>
          <w:szCs w:val="28"/>
          <w:lang w:eastAsia="ru-RU"/>
        </w:rPr>
        <w:t>муниципального</w:t>
      </w:r>
      <w:proofErr w:type="gramEnd"/>
      <w:r w:rsidR="00E038FD">
        <w:rPr>
          <w:rFonts w:cs="Times New Roman"/>
          <w:bCs/>
          <w:sz w:val="28"/>
          <w:szCs w:val="28"/>
          <w:lang w:eastAsia="ru-RU"/>
        </w:rPr>
        <w:t xml:space="preserve"> </w:t>
      </w:r>
      <w:r w:rsidR="00E038FD" w:rsidRPr="00F27E31">
        <w:rPr>
          <w:rFonts w:cs="Times New Roman"/>
          <w:sz w:val="28"/>
          <w:szCs w:val="28"/>
          <w:lang w:eastAsia="ru-RU"/>
        </w:rPr>
        <w:t xml:space="preserve">образовании </w:t>
      </w:r>
      <w:r>
        <w:rPr>
          <w:rFonts w:cs="Times New Roman"/>
          <w:sz w:val="28"/>
          <w:szCs w:val="28"/>
          <w:lang w:eastAsia="ru-RU"/>
        </w:rPr>
        <w:t>Революционный</w:t>
      </w:r>
      <w:r w:rsidR="00E038FD">
        <w:rPr>
          <w:rFonts w:cs="Times New Roman"/>
          <w:sz w:val="28"/>
          <w:szCs w:val="28"/>
          <w:lang w:eastAsia="ru-RU"/>
        </w:rPr>
        <w:t xml:space="preserve"> сельсовет</w:t>
      </w:r>
      <w:r w:rsidR="00E038FD">
        <w:rPr>
          <w:rFonts w:cs="Times New Roman"/>
          <w:bCs/>
          <w:sz w:val="28"/>
          <w:szCs w:val="28"/>
          <w:lang w:eastAsia="ru-RU"/>
        </w:rPr>
        <w:t>;</w:t>
      </w:r>
    </w:p>
    <w:p w:rsidR="00E038FD" w:rsidRPr="00866DDC" w:rsidRDefault="00E038FD" w:rsidP="00DA4867">
      <w:pPr>
        <w:widowControl/>
        <w:autoSpaceDN/>
        <w:adjustRightInd/>
        <w:ind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866DDC">
        <w:rPr>
          <w:rFonts w:cs="Times New Roman"/>
          <w:b/>
          <w:bCs/>
          <w:sz w:val="28"/>
          <w:szCs w:val="28"/>
          <w:lang w:eastAsia="ru-RU"/>
        </w:rPr>
        <w:t>Члены комиссии:</w:t>
      </w:r>
    </w:p>
    <w:p w:rsidR="00E038FD" w:rsidRPr="00866DDC" w:rsidRDefault="00FF38C7" w:rsidP="00DA4867">
      <w:pPr>
        <w:widowControl/>
        <w:autoSpaceDN/>
        <w:adjustRightInd/>
        <w:ind w:firstLine="567"/>
        <w:jc w:val="both"/>
        <w:rPr>
          <w:rFonts w:cs="Times New Roman"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Cs/>
          <w:sz w:val="28"/>
          <w:szCs w:val="28"/>
          <w:lang w:eastAsia="ru-RU"/>
        </w:rPr>
        <w:t>Бутусова</w:t>
      </w:r>
      <w:proofErr w:type="spellEnd"/>
      <w:r>
        <w:rPr>
          <w:rFonts w:cs="Times New Roman"/>
          <w:bCs/>
          <w:sz w:val="28"/>
          <w:szCs w:val="28"/>
          <w:lang w:eastAsia="ru-RU"/>
        </w:rPr>
        <w:t xml:space="preserve"> В.П.</w:t>
      </w:r>
      <w:r w:rsidR="00E038FD" w:rsidRPr="00866DDC">
        <w:rPr>
          <w:rFonts w:cs="Times New Roman"/>
          <w:bCs/>
          <w:sz w:val="28"/>
          <w:szCs w:val="28"/>
          <w:lang w:eastAsia="ru-RU"/>
        </w:rPr>
        <w:t xml:space="preserve"> –</w:t>
      </w:r>
      <w:r>
        <w:rPr>
          <w:rFonts w:cs="Times New Roman"/>
          <w:bCs/>
          <w:sz w:val="28"/>
          <w:szCs w:val="28"/>
          <w:lang w:eastAsia="ru-RU"/>
        </w:rPr>
        <w:t xml:space="preserve">председатель Совета Депутатов </w:t>
      </w:r>
      <w:r w:rsidR="00555490">
        <w:rPr>
          <w:rFonts w:cs="Times New Roman"/>
          <w:bCs/>
          <w:sz w:val="28"/>
          <w:szCs w:val="28"/>
          <w:lang w:eastAsia="ru-RU"/>
        </w:rPr>
        <w:t xml:space="preserve">администрации </w:t>
      </w:r>
      <w:r w:rsidR="00E038FD">
        <w:rPr>
          <w:rFonts w:cs="Times New Roman"/>
          <w:bCs/>
          <w:sz w:val="28"/>
          <w:szCs w:val="28"/>
          <w:lang w:eastAsia="ru-RU"/>
        </w:rPr>
        <w:t xml:space="preserve">муниципального </w:t>
      </w:r>
      <w:r w:rsidR="00E038FD" w:rsidRPr="00F27E31">
        <w:rPr>
          <w:rFonts w:cs="Times New Roman"/>
          <w:sz w:val="28"/>
          <w:szCs w:val="28"/>
          <w:lang w:eastAsia="ru-RU"/>
        </w:rPr>
        <w:t xml:space="preserve">образовании </w:t>
      </w:r>
      <w:r>
        <w:rPr>
          <w:rFonts w:cs="Times New Roman"/>
          <w:sz w:val="28"/>
          <w:szCs w:val="28"/>
          <w:lang w:eastAsia="ru-RU"/>
        </w:rPr>
        <w:t>Революционный</w:t>
      </w:r>
      <w:r w:rsidR="00E038FD">
        <w:rPr>
          <w:rFonts w:cs="Times New Roman"/>
          <w:sz w:val="28"/>
          <w:szCs w:val="28"/>
          <w:lang w:eastAsia="ru-RU"/>
        </w:rPr>
        <w:t xml:space="preserve"> сельсовет</w:t>
      </w:r>
      <w:r w:rsidR="00E038FD" w:rsidRPr="00866DDC">
        <w:rPr>
          <w:rFonts w:cs="Times New Roman"/>
          <w:bCs/>
          <w:sz w:val="28"/>
          <w:szCs w:val="28"/>
          <w:lang w:eastAsia="ru-RU"/>
        </w:rPr>
        <w:t>;</w:t>
      </w:r>
    </w:p>
    <w:p w:rsidR="00E038FD" w:rsidRPr="00866DDC" w:rsidRDefault="00FF38C7" w:rsidP="00DA4867">
      <w:pPr>
        <w:widowControl/>
        <w:autoSpaceDN/>
        <w:adjustRightInd/>
        <w:ind w:firstLine="567"/>
        <w:jc w:val="both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>Андреева А.А.</w:t>
      </w:r>
      <w:r w:rsidR="00E038FD">
        <w:rPr>
          <w:rFonts w:cs="Times New Roman"/>
          <w:bCs/>
          <w:sz w:val="28"/>
          <w:szCs w:val="28"/>
          <w:lang w:eastAsia="ru-RU"/>
        </w:rPr>
        <w:t xml:space="preserve"> – </w:t>
      </w:r>
      <w:r>
        <w:rPr>
          <w:rFonts w:cs="Times New Roman"/>
          <w:bCs/>
          <w:sz w:val="28"/>
          <w:szCs w:val="28"/>
          <w:lang w:eastAsia="ru-RU"/>
        </w:rPr>
        <w:t>специалист ВУС</w:t>
      </w:r>
      <w:r w:rsidR="00555490" w:rsidRPr="00866DDC">
        <w:rPr>
          <w:rFonts w:cs="Times New Roman"/>
          <w:bCs/>
          <w:sz w:val="28"/>
          <w:szCs w:val="28"/>
          <w:lang w:eastAsia="ru-RU"/>
        </w:rPr>
        <w:t xml:space="preserve"> администрации</w:t>
      </w:r>
      <w:r w:rsidR="00555490">
        <w:rPr>
          <w:rFonts w:cs="Times New Roman"/>
          <w:bCs/>
          <w:sz w:val="28"/>
          <w:szCs w:val="28"/>
          <w:lang w:eastAsia="ru-RU"/>
        </w:rPr>
        <w:t xml:space="preserve"> муниципального </w:t>
      </w:r>
      <w:r w:rsidR="00555490" w:rsidRPr="00F27E31">
        <w:rPr>
          <w:rFonts w:cs="Times New Roman"/>
          <w:sz w:val="28"/>
          <w:szCs w:val="28"/>
          <w:lang w:eastAsia="ru-RU"/>
        </w:rPr>
        <w:t xml:space="preserve">образовании </w:t>
      </w:r>
      <w:r w:rsidR="00555490">
        <w:rPr>
          <w:rFonts w:cs="Times New Roman"/>
          <w:sz w:val="28"/>
          <w:szCs w:val="28"/>
          <w:lang w:eastAsia="ru-RU"/>
        </w:rPr>
        <w:t>Володарский сельсовет;</w:t>
      </w:r>
    </w:p>
    <w:p w:rsidR="00E038FD" w:rsidRDefault="00DA4867" w:rsidP="00DA4867">
      <w:pPr>
        <w:widowControl/>
        <w:autoSpaceDN/>
        <w:adjustRightInd/>
        <w:ind w:firstLine="567"/>
        <w:jc w:val="both"/>
        <w:rPr>
          <w:rFonts w:cs="Times New Roman"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Cs/>
          <w:sz w:val="28"/>
          <w:szCs w:val="28"/>
          <w:lang w:eastAsia="ru-RU"/>
        </w:rPr>
        <w:t>Ларюшина</w:t>
      </w:r>
      <w:proofErr w:type="spellEnd"/>
      <w:r>
        <w:rPr>
          <w:rFonts w:cs="Times New Roman"/>
          <w:bCs/>
          <w:sz w:val="28"/>
          <w:szCs w:val="28"/>
          <w:lang w:eastAsia="ru-RU"/>
        </w:rPr>
        <w:t xml:space="preserve"> Ю.А.</w:t>
      </w:r>
      <w:r w:rsidR="00E038FD">
        <w:rPr>
          <w:rFonts w:cs="Times New Roman"/>
          <w:bCs/>
          <w:sz w:val="28"/>
          <w:szCs w:val="28"/>
          <w:lang w:eastAsia="ru-RU"/>
        </w:rPr>
        <w:t xml:space="preserve">– </w:t>
      </w:r>
      <w:r w:rsidR="00E038FD" w:rsidRPr="00140BB6">
        <w:rPr>
          <w:rFonts w:cs="Times New Roman"/>
          <w:color w:val="000000"/>
          <w:sz w:val="28"/>
          <w:szCs w:val="28"/>
          <w:shd w:val="clear" w:color="auto" w:fill="FFFFFF"/>
        </w:rPr>
        <w:t xml:space="preserve">начальник отдела архитектуры, строительства, </w:t>
      </w:r>
      <w:proofErr w:type="spellStart"/>
      <w:r w:rsidR="00E038FD" w:rsidRPr="00140BB6">
        <w:rPr>
          <w:rFonts w:cs="Times New Roman"/>
          <w:color w:val="000000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8FD" w:rsidRPr="00140BB6">
        <w:rPr>
          <w:rFonts w:cs="Times New Roman"/>
          <w:color w:val="000000"/>
          <w:sz w:val="28"/>
          <w:szCs w:val="28"/>
          <w:shd w:val="clear" w:color="auto" w:fill="FFFFFF"/>
        </w:rPr>
        <w:t>- коммунального хозяйства и транспорта администрации Первомайского района Оренбургской области</w:t>
      </w:r>
      <w:r w:rsidR="00E038FD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8FD" w:rsidRPr="00866DDC">
        <w:rPr>
          <w:rFonts w:cs="Times New Roman"/>
          <w:bCs/>
          <w:sz w:val="28"/>
          <w:szCs w:val="28"/>
          <w:lang w:eastAsia="ru-RU"/>
        </w:rPr>
        <w:t>(по согласованию)</w:t>
      </w:r>
      <w:r w:rsidR="00555490">
        <w:rPr>
          <w:rFonts w:cs="Times New Roman"/>
          <w:bCs/>
          <w:sz w:val="28"/>
          <w:szCs w:val="28"/>
          <w:lang w:eastAsia="ru-RU"/>
        </w:rPr>
        <w:t>;</w:t>
      </w:r>
    </w:p>
    <w:p w:rsidR="00E14B6A" w:rsidRDefault="00DD5673" w:rsidP="00DA4867">
      <w:pPr>
        <w:widowControl/>
        <w:autoSpaceDN/>
        <w:adjustRightInd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Емельянов В.Г.</w:t>
      </w:r>
      <w:r w:rsidR="00E14B6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D5673">
        <w:rPr>
          <w:rFonts w:cs="Times New Roman"/>
          <w:color w:val="333333"/>
          <w:sz w:val="28"/>
          <w:szCs w:val="28"/>
          <w:shd w:val="clear" w:color="auto" w:fill="FFFFFF"/>
        </w:rPr>
        <w:t xml:space="preserve">Главный специалист Западного территориального отдела Управления </w:t>
      </w:r>
      <w:proofErr w:type="spellStart"/>
      <w:r w:rsidRPr="00DD5673">
        <w:rPr>
          <w:rFonts w:cs="Times New Roman"/>
          <w:color w:val="333333"/>
          <w:sz w:val="28"/>
          <w:szCs w:val="28"/>
          <w:shd w:val="clear" w:color="auto" w:fill="FFFFFF"/>
        </w:rPr>
        <w:t>Роспотребнадзора</w:t>
      </w:r>
      <w:proofErr w:type="spellEnd"/>
      <w:r w:rsidRPr="00DD5673">
        <w:rPr>
          <w:rFonts w:cs="Times New Roman"/>
          <w:color w:val="333333"/>
          <w:sz w:val="28"/>
          <w:szCs w:val="28"/>
          <w:shd w:val="clear" w:color="auto" w:fill="FFFFFF"/>
        </w:rPr>
        <w:t xml:space="preserve"> по Оренбургской области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11F93">
        <w:rPr>
          <w:rFonts w:cs="Times New Roman"/>
          <w:sz w:val="28"/>
          <w:szCs w:val="28"/>
          <w:shd w:val="clear" w:color="auto" w:fill="FFFFFF"/>
        </w:rPr>
        <w:t>(по согласованию)</w:t>
      </w:r>
      <w:r w:rsidR="00CA6D4F">
        <w:rPr>
          <w:rFonts w:cs="Times New Roman"/>
          <w:sz w:val="28"/>
          <w:szCs w:val="28"/>
          <w:shd w:val="clear" w:color="auto" w:fill="FFFFFF"/>
        </w:rPr>
        <w:t>.</w:t>
      </w:r>
    </w:p>
    <w:p w:rsidR="00876688" w:rsidRPr="00CA6D4F" w:rsidRDefault="00876688" w:rsidP="00DA4867">
      <w:pPr>
        <w:widowControl/>
        <w:autoSpaceDN/>
        <w:adjustRightInd/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Бурняшев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С.Ю. –</w:t>
      </w:r>
      <w:r w:rsidRPr="00876688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ГАУ « Государственной экспертизы Оренбургской области»-  эксперт, заместитель руководителя, главный инженер </w:t>
      </w:r>
    </w:p>
    <w:sectPr w:rsidR="00876688" w:rsidRPr="00CA6D4F" w:rsidSect="0078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8FD"/>
    <w:rsid w:val="00160392"/>
    <w:rsid w:val="0035214E"/>
    <w:rsid w:val="003D4A98"/>
    <w:rsid w:val="00555490"/>
    <w:rsid w:val="00562C2A"/>
    <w:rsid w:val="005E38FF"/>
    <w:rsid w:val="00763914"/>
    <w:rsid w:val="0078402D"/>
    <w:rsid w:val="007C7102"/>
    <w:rsid w:val="00876688"/>
    <w:rsid w:val="00B96895"/>
    <w:rsid w:val="00C11F93"/>
    <w:rsid w:val="00CA6D4F"/>
    <w:rsid w:val="00D174DF"/>
    <w:rsid w:val="00DA4867"/>
    <w:rsid w:val="00DD5673"/>
    <w:rsid w:val="00E038FD"/>
    <w:rsid w:val="00E14B6A"/>
    <w:rsid w:val="00E20A78"/>
    <w:rsid w:val="00F00F36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E038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38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2024-05-06T06:41:00Z</cp:lastPrinted>
  <dcterms:created xsi:type="dcterms:W3CDTF">2024-04-26T06:41:00Z</dcterms:created>
  <dcterms:modified xsi:type="dcterms:W3CDTF">2024-05-06T06:41:00Z</dcterms:modified>
</cp:coreProperties>
</file>