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30"/>
      </w:tblGrid>
      <w:tr w:rsidR="00F67409" w:rsidTr="008966FE">
        <w:trPr>
          <w:trHeight w:val="1451"/>
        </w:trPr>
        <w:tc>
          <w:tcPr>
            <w:tcW w:w="5030" w:type="dxa"/>
          </w:tcPr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АДМИНИСТРАЦИЯ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757D95">
              <w:rPr>
                <w:b/>
                <w:lang w:eastAsia="en-US"/>
              </w:rPr>
              <w:t>РЕВОЛЮЦИОННЫЙ</w:t>
            </w:r>
            <w:r>
              <w:rPr>
                <w:b/>
                <w:lang w:eastAsia="en-US"/>
              </w:rPr>
              <w:t xml:space="preserve"> СЕЛЬСОВЕТ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ПЕРВОМАЙСКОГО РАЙОНА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ОРЕНБУРГСКОЙ ОБЛАСТИ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  <w:p w:rsidR="00F67409" w:rsidRDefault="00F67409" w:rsidP="008966FE">
            <w:pPr>
              <w:pStyle w:val="a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F67409" w:rsidRDefault="00F67409" w:rsidP="008966FE">
            <w:pPr>
              <w:spacing w:line="276" w:lineRule="auto"/>
              <w:rPr>
                <w:b/>
                <w:bCs/>
                <w:sz w:val="16"/>
                <w:lang w:eastAsia="en-US"/>
              </w:rPr>
            </w:pPr>
          </w:p>
        </w:tc>
      </w:tr>
    </w:tbl>
    <w:p w:rsidR="00F67409" w:rsidRDefault="00F67409" w:rsidP="00F67409">
      <w:pPr>
        <w:pStyle w:val="a8"/>
        <w:tabs>
          <w:tab w:val="left" w:pos="6150"/>
        </w:tabs>
        <w:rPr>
          <w:sz w:val="28"/>
          <w:szCs w:val="28"/>
        </w:rPr>
      </w:pPr>
      <w:r w:rsidRPr="00CC3AB4">
        <w:rPr>
          <w:sz w:val="28"/>
          <w:szCs w:val="28"/>
          <w:lang w:val="en-US"/>
        </w:rPr>
        <w:t>24</w:t>
      </w:r>
      <w:r w:rsidRPr="00CC3AB4">
        <w:rPr>
          <w:sz w:val="28"/>
          <w:szCs w:val="28"/>
        </w:rPr>
        <w:t>.</w:t>
      </w:r>
      <w:r>
        <w:rPr>
          <w:sz w:val="28"/>
          <w:szCs w:val="28"/>
        </w:rPr>
        <w:t>01.202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№</w:t>
      </w:r>
      <w:r w:rsidR="00A9075E">
        <w:rPr>
          <w:sz w:val="28"/>
          <w:szCs w:val="28"/>
        </w:rPr>
        <w:t xml:space="preserve"> 4</w:t>
      </w:r>
      <w:r>
        <w:rPr>
          <w:sz w:val="28"/>
          <w:szCs w:val="28"/>
        </w:rPr>
        <w:t>-п</w:t>
      </w:r>
    </w:p>
    <w:p w:rsidR="00F67409" w:rsidRDefault="00F67409" w:rsidP="00F67409">
      <w:pPr>
        <w:pStyle w:val="a8"/>
        <w:tabs>
          <w:tab w:val="left" w:pos="6150"/>
        </w:tabs>
      </w:pPr>
      <w:r>
        <w:rPr>
          <w:sz w:val="28"/>
          <w:szCs w:val="28"/>
        </w:rPr>
        <w:tab/>
      </w:r>
    </w:p>
    <w:tbl>
      <w:tblPr>
        <w:tblW w:w="9948" w:type="dxa"/>
        <w:tblLook w:val="04A0"/>
      </w:tblPr>
      <w:tblGrid>
        <w:gridCol w:w="4548"/>
        <w:gridCol w:w="5400"/>
      </w:tblGrid>
      <w:tr w:rsidR="00F67409" w:rsidTr="008966FE">
        <w:tc>
          <w:tcPr>
            <w:tcW w:w="4548" w:type="dxa"/>
          </w:tcPr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             Положения</w:t>
            </w:r>
          </w:p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  организации   и осуществлении </w:t>
            </w:r>
          </w:p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первичного     воинского          учёта граждан            на            территории   </w:t>
            </w:r>
          </w:p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     муниципального</w:t>
            </w:r>
          </w:p>
          <w:p w:rsidR="00F67409" w:rsidRDefault="00A9075E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           Революционный </w:t>
            </w:r>
            <w:r w:rsidR="00F67409">
              <w:rPr>
                <w:sz w:val="28"/>
                <w:szCs w:val="28"/>
                <w:lang w:eastAsia="en-US"/>
              </w:rPr>
              <w:t xml:space="preserve"> сельсовет на 202</w:t>
            </w:r>
            <w:r w:rsidR="00F67409" w:rsidRPr="00CC3AB4">
              <w:rPr>
                <w:sz w:val="28"/>
                <w:szCs w:val="28"/>
                <w:lang w:eastAsia="en-US"/>
              </w:rPr>
              <w:t>2</w:t>
            </w:r>
            <w:r w:rsidR="00F67409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F67409" w:rsidRDefault="00F67409" w:rsidP="008966FE">
            <w:pPr>
              <w:pStyle w:val="a5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F67409" w:rsidRDefault="00F67409" w:rsidP="008966FE">
            <w:pPr>
              <w:pStyle w:val="a4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F67409" w:rsidRDefault="00F67409" w:rsidP="00F67409">
      <w:pPr>
        <w:pStyle w:val="a5"/>
        <w:rPr>
          <w:szCs w:val="28"/>
        </w:rPr>
      </w:pPr>
    </w:p>
    <w:p w:rsidR="00F67409" w:rsidRDefault="00F67409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 г. № 61 – ФЗ «Об обороне», от 26 февраля1997 г. № 31 – ФЗ «О мобилизационной подготовке и мобилизации в Российской Федерации», от 28 марта 1998 г. № 53 – ФЗ «О воинской обязанности и воинской службе», от 6 октября 2003 г. № 131 –ФЗ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2006г., № 719 «Об утверждении Положения о воинском учёте», Устава муниципального образования </w:t>
      </w:r>
      <w:r w:rsidR="00A9075E">
        <w:rPr>
          <w:sz w:val="28"/>
          <w:szCs w:val="28"/>
        </w:rPr>
        <w:t>Революционный</w:t>
      </w:r>
      <w:r w:rsidR="00D225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 постановляет:</w:t>
      </w:r>
    </w:p>
    <w:p w:rsidR="00F67409" w:rsidRDefault="00F67409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и осуществлении первичного воинского учёта на территории администрация муниципального образования </w:t>
      </w:r>
      <w:r w:rsidR="00D225AC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(прилагается)</w:t>
      </w:r>
    </w:p>
    <w:p w:rsidR="00F67409" w:rsidRDefault="00F67409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должностную инструкцию работника воинского учета          (прилагаются).</w:t>
      </w:r>
    </w:p>
    <w:p w:rsidR="00F67409" w:rsidRDefault="00D225AC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4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D225AC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409">
        <w:rPr>
          <w:sz w:val="28"/>
          <w:szCs w:val="28"/>
        </w:rPr>
        <w:t xml:space="preserve"> муниципального образования </w:t>
      </w:r>
    </w:p>
    <w:p w:rsidR="00F67409" w:rsidRDefault="00D225AC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F67409">
        <w:rPr>
          <w:sz w:val="28"/>
          <w:szCs w:val="28"/>
        </w:rPr>
        <w:t xml:space="preserve"> сельсовет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Н.А.Баймашкина</w:t>
      </w:r>
      <w:proofErr w:type="spellEnd"/>
    </w:p>
    <w:p w:rsidR="00F67409" w:rsidRDefault="00F67409" w:rsidP="00F67409">
      <w:pPr>
        <w:pStyle w:val="a4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ПОЛОЖЕНИЕ</w:t>
      </w: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об   организации   и осуществлении  первичного     воинского          учёта граждан на   территории    администрации      муниципального образования     </w:t>
      </w:r>
      <w:r w:rsidR="00D225AC">
        <w:rPr>
          <w:b/>
          <w:szCs w:val="28"/>
        </w:rPr>
        <w:t>Революционный</w:t>
      </w:r>
      <w:r>
        <w:rPr>
          <w:b/>
          <w:szCs w:val="28"/>
        </w:rPr>
        <w:t xml:space="preserve"> сельсовет.</w:t>
      </w:r>
    </w:p>
    <w:p w:rsidR="00F67409" w:rsidRDefault="00F67409" w:rsidP="00F67409">
      <w:pPr>
        <w:pStyle w:val="a4"/>
        <w:rPr>
          <w:b/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67409" w:rsidRDefault="00F67409" w:rsidP="00F67409">
      <w:pPr>
        <w:pStyle w:val="a4"/>
        <w:ind w:firstLine="284"/>
        <w:jc w:val="both"/>
        <w:rPr>
          <w:szCs w:val="28"/>
        </w:rPr>
      </w:pPr>
      <w:r>
        <w:rPr>
          <w:szCs w:val="28"/>
        </w:rPr>
        <w:t xml:space="preserve">Работник воинского учета администрации муниципального образования </w:t>
      </w:r>
      <w:r w:rsidR="00D225AC">
        <w:rPr>
          <w:szCs w:val="28"/>
        </w:rPr>
        <w:t>Революционный</w:t>
      </w:r>
      <w:r>
        <w:rPr>
          <w:szCs w:val="28"/>
        </w:rPr>
        <w:t xml:space="preserve"> сельсовет является структурным подразделением администрации органа местного самоуправления.</w:t>
      </w:r>
    </w:p>
    <w:p w:rsidR="00F67409" w:rsidRDefault="00F67409" w:rsidP="00F67409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  № 61 –ФЗ «Об обороне», от 26.02.1997  № 31 – ФЗ «О мобилизационной подготовке и мобилизации в Российской Федерации», от 28.03.1998  № 53 –ФЗ «О воинской обязанности и военной службе», «Положением о воинском учёте», утверждённым Постановлением Правительства Российской Федерации от 27.11.2006 № 719,  «Инструкцией по бронированию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F67409" w:rsidRDefault="00F67409" w:rsidP="00F67409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Положение работника воинского учета утверждается руководителем органа местного самоуправления.</w:t>
      </w: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11. ОСНОВНЫЕ ЗАДАЧИ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2.1.Основными задачами работника воинского учета являются: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Документальное оформление сведений воинского учёта о гражданах состоящих на воинском учёте;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поддерживание их укомплектованности на требуемом уровне в военное время.</w:t>
      </w: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.ФУНКЦИИ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3.1. Обеспечивать выполнения функций, возложенных на администрацию в повседневной деятельности по первичному воинскому учёту, воинскому </w:t>
      </w:r>
      <w:r>
        <w:rPr>
          <w:szCs w:val="28"/>
        </w:rPr>
        <w:lastRenderedPageBreak/>
        <w:t>учёту и бронированию, граждан, пребывающих в запасе, из числа работающих в администрации органа местного самоуправления;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3.2. Осуществлять первичный воинский учёт граждан, пребывающих в запасе, и граждан, подлежащих призыву на военную службу, проживающих или пребывающих ( на срок более 3 месяцев) на территории, на которой осуществляет свою деятельность орган местного самоуправления;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учёте;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3.4. Вести учёт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учёта;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3.5. Сверять не реже одного раза в год документы первичного воинского учёта с документами воинского учёта военного комиссариата муниципального образования;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3.6. По указанию военного комиссариата муниципального образования оповещать граждан о вызовах в военный комиссариат;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3.7. Своевременно вносить изменения в сведения, содержащихся в документах первичного воинского учёта, и в двухнедельный срок сообщать о внесённых изменениях в военный комиссариат муниципального образования;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3.9.Разъясняит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исполнением.</w:t>
      </w:r>
    </w:p>
    <w:p w:rsidR="00F67409" w:rsidRDefault="00F67409" w:rsidP="00F67409">
      <w:pPr>
        <w:pStyle w:val="a4"/>
        <w:jc w:val="both"/>
        <w:rPr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ПРАВА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4.1. Для плановой и целенаправленной работы работник воинского учета имеет право: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организаций, независимо от организационно – правовых форм и форм собственности;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работника воинского учета задач;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создавать информационные базы данных по вопросам, отнесённым к компетенции работника воинского учета;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отнесённым к компетенции работника воинского учета;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проводить внутренние совещания по вопросам, отнесённым к компетенции работника воинского учета;</w:t>
      </w: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РУКОВОДСТВО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5.1 Возглавляет воинский учет работник воинского учета органа местного самоуправления ( далее – работник воинского учета). Работник воинского учета назначается на должность и освобождается от должности руководителем органа местного самоуправления.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5.2. Работник воинского учета находится в непосредственном подчинении главы органа местного самоуправления.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5.3. В случае отсутствия работника воинского учета на рабочем месте по уважительным причинам (отпуск, временная нетрудоспособность, командировка) его замещает специалист 1 категории муниципального образования </w:t>
      </w:r>
      <w:r w:rsidR="00D225AC">
        <w:rPr>
          <w:szCs w:val="28"/>
        </w:rPr>
        <w:t>Революционный</w:t>
      </w:r>
      <w:r>
        <w:rPr>
          <w:szCs w:val="28"/>
        </w:rPr>
        <w:t xml:space="preserve"> сельсовет.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rPr>
          <w:sz w:val="26"/>
          <w:szCs w:val="26"/>
        </w:rPr>
      </w:pPr>
    </w:p>
    <w:p w:rsidR="00F67409" w:rsidRDefault="00F67409" w:rsidP="00F67409">
      <w:pPr>
        <w:pStyle w:val="a4"/>
        <w:rPr>
          <w:szCs w:val="24"/>
        </w:rPr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  <w:r>
        <w:t xml:space="preserve">  «СОГЛАСОВАНО»                                                              « УТВЕРЖДАЮ»</w:t>
      </w:r>
    </w:p>
    <w:p w:rsidR="00F67409" w:rsidRDefault="00F67409" w:rsidP="00F67409">
      <w:pPr>
        <w:pStyle w:val="a5"/>
      </w:pPr>
      <w:r>
        <w:t xml:space="preserve">ВОЕННЫЙ  КОМИССАР             </w:t>
      </w:r>
      <w:r w:rsidR="00D225AC">
        <w:t xml:space="preserve">                                          ГЛАВА</w:t>
      </w:r>
      <w:r>
        <w:t xml:space="preserve"> МУНИЦИПАЛЬНОГО</w:t>
      </w:r>
      <w:r>
        <w:br/>
        <w:t xml:space="preserve">( ПЕРВОМАЙСКОГО И               </w:t>
      </w:r>
      <w:r w:rsidR="00D225AC">
        <w:t xml:space="preserve">                                 ОБРАЗОВАНИ РЕВОЛЮЦИОННЫЙ</w:t>
      </w:r>
    </w:p>
    <w:p w:rsidR="00F67409" w:rsidRDefault="00F67409" w:rsidP="00F67409">
      <w:pPr>
        <w:pStyle w:val="a5"/>
        <w:tabs>
          <w:tab w:val="left" w:pos="6204"/>
        </w:tabs>
      </w:pPr>
      <w:r>
        <w:t>КУРМАНАЕВСКОГО РАЙОНА</w:t>
      </w:r>
      <w:r>
        <w:tab/>
      </w:r>
      <w:r w:rsidR="00D225AC">
        <w:t xml:space="preserve">              </w:t>
      </w:r>
      <w:r>
        <w:t>СЕЛЬСОВЕТ ОРЕНБУРГСКОЙ ОБЛАСТИ)</w:t>
      </w:r>
      <w:r>
        <w:tab/>
      </w: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  <w:r>
        <w:t xml:space="preserve">                       В.Н. </w:t>
      </w:r>
      <w:proofErr w:type="spellStart"/>
      <w:r>
        <w:t>Крайнюков</w:t>
      </w:r>
      <w:proofErr w:type="spellEnd"/>
      <w:r w:rsidR="00D225AC">
        <w:t xml:space="preserve">                                                  </w:t>
      </w:r>
      <w:proofErr w:type="spellStart"/>
      <w:r w:rsidR="00D225AC">
        <w:t>Н.А.Баймашкина</w:t>
      </w:r>
      <w:proofErr w:type="spellEnd"/>
    </w:p>
    <w:p w:rsidR="00F67409" w:rsidRDefault="00F67409" w:rsidP="00F67409">
      <w:pPr>
        <w:pStyle w:val="a4"/>
      </w:pPr>
      <w:r>
        <w:t>«______»_____________ 20_ г.</w:t>
      </w:r>
      <w:r>
        <w:tab/>
        <w:t xml:space="preserve">                      «_______»___________ 20_ г.</w:t>
      </w: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ФУНКЦИОНАЛЬНЫЕ ОБЯЗАННОСТИ</w:t>
      </w: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работника воинского учета на 2022 год.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rPr>
          <w:szCs w:val="28"/>
        </w:rPr>
      </w:pPr>
      <w:r>
        <w:rPr>
          <w:szCs w:val="28"/>
        </w:rPr>
        <w:t>В соответствии с договором работник воинского учета обязан: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b/>
          <w:szCs w:val="28"/>
        </w:rPr>
        <w:t>1.Для осуществления первичного воинского учёта</w:t>
      </w:r>
      <w:r>
        <w:rPr>
          <w:szCs w:val="28"/>
        </w:rPr>
        <w:t>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а) производить постановку на воинский учёт (снятие с воинского учёта) граждан, пребывающих в запасе, и граждан, подлежащих призыву на военную службу, которые прибывают на их территорию (переезжают в другой район, город) на постоянное место жительства или место временного пребывания ( на срок свыше трёх месяцев)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б) выявлять совместно с миграционной службой граждан, постоянно или временно проживающих на их территории и подлежащих постановке на воинский учёт.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в) вести учёт всех организаций, находящихся на их территории; сверять не реже одного раза в год карточки первичного учёта и списки граждан, подлежащих призыву на военную службу, с документами воинского учёта военного комиссариата, организаций, а также с карточками регистрации или домовыми книгами;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г) оповещать граждан о вызовах в военный комиссариат;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направлять по запросам военного комиссара необходимые для занесения в документы воинского учёта сведения о гражданах, встающих на воинский учёт , и гражданах, состоящих на воинском учёте;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е) ежегодно представлять в военный комиссариат в сентябре списки юношей 15 и 16 летнего возраста, до 1 ноября – списки юношей, подлежащих первоначальной постановке на воинский учёт в следующем году;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ж) осуществлять контроль за посещением гражданами, подлежащими призыву на военную службу, лечебно – профилактических учреждений, в которые они направлены для медицинского обследования или освидетельствования;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вносить в карточки первичного учёта и в списки граждан, подлежащих призыву на военную службу или состоящих на воинском учёте , изменения, </w:t>
      </w:r>
      <w:r>
        <w:rPr>
          <w:szCs w:val="28"/>
        </w:rPr>
        <w:lastRenderedPageBreak/>
        <w:t>касающиеся семейного положения, образования, места работы, должности и места жительства, и в 2-х недельный срок сообщать о внесённых изменениях в военный комиссариат;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и) разъяснять гражданам их обязанности по воинскому учёту, установленные Федеральным законом «О воинской обязанности и военной службе» и настоящим Положением, осуществлять контроль за их выполнением;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к) проводить информационно – справочные и агитационные работы о порядке прохождения, льготах и преимуществах военной службы по контракту;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л) выявлять и вести учёт граждан, изъявивших желание поступить на военную службу по контракту;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м) Вести учёт участников ВОВ, боевых действий, ликвидаторов аварии на Чернобыльской АЭС, ветеранов подразделения особого риска, немедленно сообщать в военный комиссариат сведения о прибывших, убывших   ( погибших, умерших) граждан льготной категории.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rPr>
          <w:b/>
          <w:szCs w:val="28"/>
        </w:rPr>
      </w:pPr>
      <w:r>
        <w:rPr>
          <w:b/>
          <w:szCs w:val="28"/>
        </w:rPr>
        <w:t xml:space="preserve">   2. При постановке граждан на воинский учёт: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а) проверяется подлинность военных билетов (временных удостоверений, выданных взамен военных билетов) и удостоверений граждан, подлежащих призыву на военную службу, наличие отметок о снятии граждан с воинского учёта по прежнему месту жительства и постановке офицеров запаса и граждан, подлежащих призыву на военную службу, не оговоренных исправлений, неточностей и подделок, неполного количества листов, представитель органа местного самоуправления сообщает об этом в военный комиссариат для принятия соответствующих мер. При приёме от граждан военного билета   (временного удостоверения) или удостоверения гражданина, подлежащего призыву на военную службу, владельцу документа выдаётся расписка: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б) на граждан, пребывающих в запасе, заполняются карточки первичного учёта. На прапорщиков ,мичманов, сержантов, старшин, солдат и матросов запаса, кроме того, заполняются учётные карточки.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>Граждане, подлежащие призыву на военную службу вносятся в список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граждан, подлежащих призыву на военную службу, и на них заполняются алфавитные карточки. Заполнение указанных документов производится в соответствие с записями в военных билетах ( временных удостоверениях) и удостоверениях граждан, подлежащих призыву на военную службу. При этом уточняются сведения о семейном положении, об образовании, о месте работы, должности, месте жительства граждан, встающих на воинский учёт. В случае обнаружения неправильных записей граждане после оформления постановки на воинский учёт направляются в военный комиссариат для внесения в военные билеты 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>( временные удостоверения) и удостоверения граждан, подлежащих призыву на военную службу, соответствующих изменений.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в) на граждан, переменивших место жительства в пределах района, а также граждан, прибывших с временными удостоверениями, заполняется и высылается в военный комиссариат именной список с указанием фамилии, имени и отчества, место жительства и работы, должности этих граждан, наименования органа местного самоуправления, где они раннее состояли на воинском учёте. Учётные карточки на этих граждан не заполняются.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г) в военных билетах  и в карточках регистрации или домовых книгах делается отметка о постановке граждан на воинский учёт.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 гражданах, прибывших из других районов (городов) с мобилизационными предписаниями, сообщается в военный комиссариат, где они раннее состояли на воинском учёте. Изъятие мобилизационных предписаний производится только по указанию военного комиссариата, о чём в военном билете производится отметка;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е) орган местного самоуправления в 2-х недельный срок представляет в военный комиссариат учётные карточки на прибывших граждан, их мобилизационные предписания, список граждан, подлежащих призыву на военную службу;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rPr>
          <w:szCs w:val="28"/>
        </w:rPr>
      </w:pPr>
      <w:r>
        <w:rPr>
          <w:b/>
          <w:szCs w:val="28"/>
        </w:rPr>
        <w:t>3. При снятии граждан с воинского учёта: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а) делается отметка о снятии с воинского учёта в военном билете и в карточке регистрации или в домовой книге;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б) по решению военного комиссара изымаются мобилизационные предписания у граждан, убывающих за пределы района, о чём в военном билете делается отметка;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в) составляется список граждан снятых с воинского учёта, который вместе с изъятыми мобилизационными предписаниями представляется в военный комиссариат;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г) карточки первичного воинского учёта граждан, снятых с воинского учёта, хранятся до очередной сверки с учётными данными военного комиссариата, после чего уничтожаются;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 гражданах, убывших на новое место жительства за пределы района без снятия с воинского учёта в 2-х недельный срок сообщается в военный комиссариат для принятия необходимых мер.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е) в документе воинского учёта умершего гражданина производится соответствующая запись, которая заверяется печатью и подписью главы муниципального образования, после чего документ отсылается в военный комиссариат. О невозможности получения в органах записей актов гражданского состояния или у родственников умершего его военного билета или удостоверения гражданина, подлежащего призыву на военную службу, сообщается в военный комиссариат.</w:t>
      </w:r>
    </w:p>
    <w:p w:rsidR="00F67409" w:rsidRDefault="00F67409" w:rsidP="00F67409">
      <w:pPr>
        <w:pStyle w:val="a4"/>
        <w:jc w:val="both"/>
        <w:rPr>
          <w:szCs w:val="28"/>
        </w:rPr>
      </w:pP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rPr>
          <w:szCs w:val="28"/>
        </w:rPr>
      </w:pPr>
      <w:r>
        <w:rPr>
          <w:szCs w:val="28"/>
        </w:rPr>
        <w:t xml:space="preserve">Военно-учетный работник                                                         </w:t>
      </w:r>
      <w:r w:rsidR="00D225AC">
        <w:rPr>
          <w:szCs w:val="28"/>
        </w:rPr>
        <w:t>А.А.Андреева</w:t>
      </w:r>
    </w:p>
    <w:p w:rsidR="00F67409" w:rsidRDefault="00F67409" w:rsidP="00F67409">
      <w:pPr>
        <w:pStyle w:val="a4"/>
        <w:rPr>
          <w:sz w:val="26"/>
          <w:szCs w:val="26"/>
        </w:rPr>
      </w:pPr>
    </w:p>
    <w:p w:rsidR="00F67409" w:rsidRDefault="00F67409" w:rsidP="00F67409">
      <w:pPr>
        <w:rPr>
          <w:sz w:val="28"/>
        </w:rPr>
      </w:pPr>
    </w:p>
    <w:p w:rsidR="00F67409" w:rsidRPr="00F67409" w:rsidRDefault="00F67409" w:rsidP="00F67409">
      <w:pPr>
        <w:pStyle w:val="a5"/>
        <w:rPr>
          <w:color w:val="000000"/>
          <w:sz w:val="28"/>
          <w:szCs w:val="28"/>
        </w:rPr>
      </w:pPr>
    </w:p>
    <w:p w:rsidR="00F67409" w:rsidRDefault="00F67409" w:rsidP="00F67409"/>
    <w:p w:rsidR="00F67409" w:rsidRDefault="00F67409" w:rsidP="00F67409"/>
    <w:p w:rsidR="00F67409" w:rsidRDefault="00F67409" w:rsidP="00F67409">
      <w:pPr>
        <w:pStyle w:val="a5"/>
        <w:rPr>
          <w:b/>
        </w:rPr>
      </w:pPr>
      <w:r>
        <w:rPr>
          <w:b/>
        </w:rPr>
        <w:t xml:space="preserve">              АДМИНИСТРАЦИЯ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t>МУНИЦИПАЛЬНОГО ОБРАЗОВАНИЯ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t xml:space="preserve">  </w:t>
      </w:r>
      <w:r w:rsidR="00B07326">
        <w:rPr>
          <w:b/>
        </w:rPr>
        <w:t>РЕВОЛЮЦИОННЫЙ</w:t>
      </w:r>
      <w:r>
        <w:rPr>
          <w:b/>
        </w:rPr>
        <w:t xml:space="preserve"> СЕЛЬСОВЕТ</w:t>
      </w:r>
    </w:p>
    <w:p w:rsidR="00F67409" w:rsidRDefault="00F67409" w:rsidP="00F67409">
      <w:pPr>
        <w:pStyle w:val="a5"/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t xml:space="preserve">     ОРЕНБУРГСКОЙ ОБЛАСТИ</w:t>
      </w:r>
    </w:p>
    <w:p w:rsidR="00F67409" w:rsidRDefault="00F67409" w:rsidP="00F67409">
      <w:pPr>
        <w:pStyle w:val="a5"/>
        <w:rPr>
          <w:rFonts w:ascii="Arial" w:hAnsi="Arial"/>
          <w:b/>
          <w:szCs w:val="28"/>
        </w:rPr>
      </w:pPr>
    </w:p>
    <w:p w:rsidR="00F67409" w:rsidRDefault="00F67409" w:rsidP="00F67409">
      <w:pPr>
        <w:rPr>
          <w:b/>
          <w:szCs w:val="28"/>
        </w:rPr>
      </w:pPr>
      <w:r>
        <w:rPr>
          <w:b/>
          <w:szCs w:val="28"/>
        </w:rPr>
        <w:t xml:space="preserve">            РАСПОРЯЖЕНИЕ </w:t>
      </w:r>
    </w:p>
    <w:p w:rsidR="00F67409" w:rsidRDefault="00F67409" w:rsidP="00F67409">
      <w:pPr>
        <w:rPr>
          <w:b/>
          <w:szCs w:val="28"/>
        </w:rPr>
      </w:pPr>
    </w:p>
    <w:p w:rsidR="00F67409" w:rsidRDefault="00D225AC" w:rsidP="00F67409">
      <w:r>
        <w:rPr>
          <w:szCs w:val="28"/>
        </w:rPr>
        <w:t>02</w:t>
      </w:r>
      <w:r>
        <w:t>.02</w:t>
      </w:r>
      <w:r w:rsidR="00F67409">
        <w:t>.202</w:t>
      </w:r>
      <w:r w:rsidR="00F67409" w:rsidRPr="00F67409">
        <w:t>2</w:t>
      </w:r>
      <w:r w:rsidR="00F67409">
        <w:t xml:space="preserve">     № </w:t>
      </w:r>
      <w:r>
        <w:t>4</w:t>
      </w:r>
      <w:r w:rsidR="00F67409">
        <w:t>-р</w:t>
      </w:r>
    </w:p>
    <w:p w:rsidR="00F67409" w:rsidRDefault="00F67409" w:rsidP="00F67409">
      <w:pPr>
        <w:rPr>
          <w:szCs w:val="28"/>
        </w:rPr>
      </w:pPr>
    </w:p>
    <w:p w:rsidR="00F67409" w:rsidRDefault="00F67409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обязанности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</w:t>
      </w:r>
    </w:p>
    <w:p w:rsidR="00F67409" w:rsidRDefault="00F67409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учетного работника на территории</w:t>
      </w:r>
    </w:p>
    <w:p w:rsidR="00F67409" w:rsidRDefault="00F67409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     образования</w:t>
      </w:r>
    </w:p>
    <w:p w:rsidR="00F67409" w:rsidRDefault="00D225AC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F67409">
        <w:rPr>
          <w:sz w:val="28"/>
          <w:szCs w:val="28"/>
        </w:rPr>
        <w:t xml:space="preserve"> сельсовет на 202</w:t>
      </w:r>
      <w:r w:rsidR="00F67409" w:rsidRPr="00F67409">
        <w:rPr>
          <w:sz w:val="28"/>
          <w:szCs w:val="28"/>
        </w:rPr>
        <w:t>2</w:t>
      </w:r>
      <w:r w:rsidR="00F67409">
        <w:rPr>
          <w:sz w:val="28"/>
          <w:szCs w:val="28"/>
        </w:rPr>
        <w:t xml:space="preserve"> год.</w:t>
      </w:r>
    </w:p>
    <w:p w:rsidR="00F67409" w:rsidRDefault="00F67409" w:rsidP="00F67409">
      <w:pPr>
        <w:rPr>
          <w:sz w:val="28"/>
          <w:szCs w:val="28"/>
        </w:rPr>
      </w:pPr>
    </w:p>
    <w:p w:rsidR="00F67409" w:rsidRDefault="00F67409" w:rsidP="00F67409">
      <w:pPr>
        <w:rPr>
          <w:szCs w:val="28"/>
        </w:rPr>
      </w:pP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1.Возложить обязанности военно-учетного работника на территории муниципального образования </w:t>
      </w:r>
      <w:r w:rsidR="00D225AC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на </w:t>
      </w:r>
      <w:r w:rsidR="00D225AC">
        <w:rPr>
          <w:sz w:val="28"/>
          <w:szCs w:val="28"/>
        </w:rPr>
        <w:t>Андрееву Анастасию Алексеевну</w:t>
      </w:r>
      <w:r>
        <w:rPr>
          <w:sz w:val="28"/>
          <w:szCs w:val="28"/>
        </w:rPr>
        <w:t>.</w:t>
      </w: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время отсутствия военно-учетного работника на рабочем месте по уважительным причинам (отпуск, временная нетрудоспособность, командировка) обязанности возлагаются на специалиста 1 категории муниципального образования </w:t>
      </w:r>
      <w:r w:rsidR="00D225AC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</w:t>
      </w:r>
      <w:proofErr w:type="spellStart"/>
      <w:r w:rsidR="000B597D">
        <w:rPr>
          <w:sz w:val="28"/>
          <w:szCs w:val="28"/>
        </w:rPr>
        <w:t>Сурае</w:t>
      </w:r>
      <w:r w:rsidR="00C51150">
        <w:rPr>
          <w:sz w:val="28"/>
          <w:szCs w:val="28"/>
        </w:rPr>
        <w:t>ву</w:t>
      </w:r>
      <w:proofErr w:type="spellEnd"/>
      <w:r w:rsidR="00C51150">
        <w:rPr>
          <w:sz w:val="28"/>
          <w:szCs w:val="28"/>
        </w:rPr>
        <w:t xml:space="preserve"> Наталию Васильевну.</w:t>
      </w: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на время отсутствия военно-учетного работника передаются по акту.</w:t>
      </w:r>
    </w:p>
    <w:p w:rsidR="00C51150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 силу распоряжение главы муниципального образования </w:t>
      </w:r>
      <w:r w:rsidR="00C51150">
        <w:rPr>
          <w:sz w:val="28"/>
          <w:szCs w:val="28"/>
        </w:rPr>
        <w:t xml:space="preserve">Революционный сельсовет от 01.05.2016 </w:t>
      </w:r>
      <w:r>
        <w:rPr>
          <w:sz w:val="28"/>
          <w:szCs w:val="28"/>
        </w:rPr>
        <w:t xml:space="preserve"> № </w:t>
      </w:r>
      <w:r w:rsidR="00C51150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C51150">
        <w:rPr>
          <w:sz w:val="28"/>
          <w:szCs w:val="28"/>
        </w:rPr>
        <w:t>Об организации первичного воинского учета на территории МО Революционный сельсовет Первомайского района Оренбургской области»</w:t>
      </w: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F67409" w:rsidRDefault="00F67409" w:rsidP="00F67409">
      <w:pPr>
        <w:pStyle w:val="a5"/>
        <w:jc w:val="both"/>
        <w:rPr>
          <w:sz w:val="28"/>
          <w:szCs w:val="28"/>
        </w:rPr>
      </w:pPr>
    </w:p>
    <w:p w:rsidR="00F67409" w:rsidRDefault="00F67409" w:rsidP="00F67409">
      <w:pPr>
        <w:rPr>
          <w:sz w:val="28"/>
          <w:szCs w:val="28"/>
        </w:rPr>
      </w:pPr>
    </w:p>
    <w:p w:rsidR="00F67409" w:rsidRDefault="00F67409" w:rsidP="00F67409">
      <w:pPr>
        <w:rPr>
          <w:szCs w:val="28"/>
        </w:rPr>
      </w:pPr>
    </w:p>
    <w:p w:rsidR="00F67409" w:rsidRDefault="00C51150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409">
        <w:rPr>
          <w:sz w:val="28"/>
          <w:szCs w:val="28"/>
        </w:rPr>
        <w:t xml:space="preserve"> муниципального образования</w:t>
      </w:r>
    </w:p>
    <w:p w:rsidR="00F67409" w:rsidRPr="00757D95" w:rsidRDefault="00C51150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F67409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Н.А.Баймашкина</w:t>
      </w:r>
      <w:proofErr w:type="spellEnd"/>
    </w:p>
    <w:p w:rsidR="00F67409" w:rsidRDefault="00F67409" w:rsidP="00F67409">
      <w:pPr>
        <w:rPr>
          <w:sz w:val="28"/>
          <w:szCs w:val="28"/>
        </w:rPr>
      </w:pPr>
    </w:p>
    <w:p w:rsidR="00F67409" w:rsidRPr="00E71272" w:rsidRDefault="00F67409" w:rsidP="00F67409"/>
    <w:p w:rsidR="00F67409" w:rsidRPr="00352F3A" w:rsidRDefault="00F67409" w:rsidP="00F67409"/>
    <w:p w:rsidR="006C76F5" w:rsidRDefault="006C76F5"/>
    <w:sectPr w:rsidR="006C76F5" w:rsidSect="00597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329"/>
    <w:rsid w:val="000B597D"/>
    <w:rsid w:val="00172329"/>
    <w:rsid w:val="003C6220"/>
    <w:rsid w:val="00440AF0"/>
    <w:rsid w:val="0066019C"/>
    <w:rsid w:val="006C76F5"/>
    <w:rsid w:val="00704F1C"/>
    <w:rsid w:val="00757D95"/>
    <w:rsid w:val="00906E3C"/>
    <w:rsid w:val="00A9075E"/>
    <w:rsid w:val="00B07326"/>
    <w:rsid w:val="00B41F4A"/>
    <w:rsid w:val="00C51150"/>
    <w:rsid w:val="00D225AC"/>
    <w:rsid w:val="00E7259B"/>
    <w:rsid w:val="00F67409"/>
    <w:rsid w:val="00F7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F67409"/>
    <w:rPr>
      <w:rFonts w:ascii="Times New Roman" w:eastAsia="Calibri" w:hAnsi="Times New Roman" w:cs="Calibri"/>
      <w:sz w:val="28"/>
      <w:szCs w:val="20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F67409"/>
    <w:pPr>
      <w:suppressAutoHyphens/>
    </w:pPr>
    <w:rPr>
      <w:rFonts w:eastAsia="Calibri" w:cs="Calibri"/>
      <w:sz w:val="28"/>
      <w:szCs w:val="20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F6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6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6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7409"/>
    <w:pPr>
      <w:ind w:left="720"/>
      <w:contextualSpacing/>
    </w:pPr>
  </w:style>
  <w:style w:type="paragraph" w:styleId="a8">
    <w:name w:val="caption"/>
    <w:basedOn w:val="a"/>
    <w:next w:val="a"/>
    <w:semiHidden/>
    <w:unhideWhenUsed/>
    <w:qFormat/>
    <w:rsid w:val="00F6740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2022-02-09T10:00:00Z</cp:lastPrinted>
  <dcterms:created xsi:type="dcterms:W3CDTF">2022-05-26T06:42:00Z</dcterms:created>
  <dcterms:modified xsi:type="dcterms:W3CDTF">2022-05-26T06:42:00Z</dcterms:modified>
</cp:coreProperties>
</file>