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E" w:rsidRDefault="00FF30CE" w:rsidP="00062D80">
      <w:pPr>
        <w:rPr>
          <w:rFonts w:ascii="Arial" w:hAnsi="Arial" w:cs="Arial"/>
          <w:b/>
          <w:sz w:val="32"/>
          <w:szCs w:val="32"/>
        </w:rPr>
      </w:pPr>
    </w:p>
    <w:p w:rsidR="00061198" w:rsidRDefault="00061198" w:rsidP="00061198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1198" w:rsidRDefault="0073266D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06119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1198" w:rsidRDefault="0073266D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</w:t>
      </w:r>
      <w:r w:rsidR="00061198">
        <w:rPr>
          <w:rFonts w:ascii="Arial" w:hAnsi="Arial" w:cs="Arial"/>
          <w:b/>
          <w:sz w:val="32"/>
          <w:szCs w:val="32"/>
        </w:rPr>
        <w:t>.2017</w:t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17</w:t>
      </w:r>
      <w:r w:rsidR="00062D80">
        <w:rPr>
          <w:rFonts w:ascii="Arial" w:hAnsi="Arial" w:cs="Arial"/>
          <w:b/>
          <w:sz w:val="32"/>
          <w:szCs w:val="32"/>
        </w:rPr>
        <w:t>-п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</w:p>
    <w:p w:rsidR="004A6278" w:rsidRP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 w:rsidRPr="0006119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61198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</w:t>
      </w:r>
      <w:r w:rsidRPr="00061198">
        <w:rPr>
          <w:rFonts w:ascii="Arial" w:hAnsi="Arial" w:cs="Arial"/>
          <w:b/>
          <w:sz w:val="32"/>
          <w:szCs w:val="32"/>
        </w:rPr>
        <w:t xml:space="preserve"> участка</w:t>
      </w:r>
      <w:r>
        <w:rPr>
          <w:rFonts w:ascii="Arial" w:hAnsi="Arial" w:cs="Arial"/>
          <w:b/>
          <w:sz w:val="32"/>
          <w:szCs w:val="32"/>
        </w:rPr>
        <w:t>»</w:t>
      </w:r>
    </w:p>
    <w:p w:rsidR="004A6278" w:rsidRPr="00FF0961" w:rsidRDefault="004A6278" w:rsidP="004A6278">
      <w:pPr>
        <w:spacing w:line="240" w:lineRule="exact"/>
        <w:ind w:right="4090"/>
        <w:rPr>
          <w:b/>
        </w:rPr>
      </w:pPr>
    </w:p>
    <w:p w:rsidR="004A6278" w:rsidRDefault="004A6278" w:rsidP="004A6278">
      <w:pPr>
        <w:spacing w:line="240" w:lineRule="exact"/>
        <w:ind w:right="4090"/>
      </w:pPr>
    </w:p>
    <w:p w:rsidR="00062D80" w:rsidRDefault="004A6278" w:rsidP="00062D80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1198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73266D">
        <w:rPr>
          <w:rFonts w:ascii="Arial" w:hAnsi="Arial" w:cs="Arial"/>
          <w:sz w:val="24"/>
          <w:szCs w:val="24"/>
        </w:rPr>
        <w:t>Революционный</w:t>
      </w:r>
      <w:r w:rsidR="00062D80">
        <w:rPr>
          <w:rFonts w:ascii="Arial" w:hAnsi="Arial" w:cs="Arial"/>
          <w:sz w:val="24"/>
          <w:szCs w:val="24"/>
        </w:rPr>
        <w:t xml:space="preserve"> сельсовет,</w:t>
      </w:r>
      <w:r w:rsidRPr="00061198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73266D">
        <w:rPr>
          <w:rFonts w:ascii="Arial" w:hAnsi="Arial" w:cs="Arial"/>
          <w:sz w:val="24"/>
          <w:szCs w:val="24"/>
        </w:rPr>
        <w:t>Революционный</w:t>
      </w:r>
      <w:r w:rsidR="00061198" w:rsidRPr="00061198">
        <w:rPr>
          <w:rFonts w:ascii="Arial" w:hAnsi="Arial" w:cs="Arial"/>
          <w:sz w:val="24"/>
          <w:szCs w:val="24"/>
        </w:rPr>
        <w:t xml:space="preserve"> </w:t>
      </w:r>
      <w:r w:rsidRPr="00061198">
        <w:rPr>
          <w:rFonts w:ascii="Arial" w:hAnsi="Arial" w:cs="Arial"/>
          <w:sz w:val="24"/>
          <w:szCs w:val="24"/>
        </w:rPr>
        <w:t>сельсовет</w:t>
      </w:r>
      <w:bookmarkStart w:id="0" w:name="_GoBack"/>
      <w:bookmarkEnd w:id="0"/>
    </w:p>
    <w:p w:rsidR="00062D80" w:rsidRDefault="00062D80" w:rsidP="00062D80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A6278" w:rsidRPr="00062D80" w:rsidRDefault="00061198" w:rsidP="00062D80">
      <w:pPr>
        <w:pStyle w:val="af0"/>
        <w:shd w:val="clear" w:color="auto" w:fill="FFFFFF"/>
        <w:spacing w:after="0" w:line="100" w:lineRule="atLeast"/>
        <w:jc w:val="both"/>
        <w:rPr>
          <w:rStyle w:val="10"/>
          <w:rFonts w:ascii="Arial" w:hAnsi="Arial" w:cs="Arial"/>
          <w:sz w:val="24"/>
          <w:szCs w:val="24"/>
        </w:rPr>
      </w:pPr>
      <w:r w:rsidRPr="00062D80">
        <w:rPr>
          <w:rStyle w:val="10"/>
          <w:rFonts w:ascii="Arial" w:hAnsi="Arial" w:cs="Arial"/>
          <w:sz w:val="24"/>
          <w:szCs w:val="24"/>
        </w:rPr>
        <w:t>1.</w:t>
      </w:r>
      <w:r w:rsidR="004A6278" w:rsidRPr="00062D80">
        <w:rPr>
          <w:rStyle w:val="10"/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«Выдача градостроительн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ого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план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а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земельн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ого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участк</w:t>
      </w:r>
      <w:r w:rsidR="002B1C5E" w:rsidRPr="00062D80">
        <w:rPr>
          <w:rStyle w:val="10"/>
          <w:rFonts w:ascii="Arial" w:hAnsi="Arial" w:cs="Arial"/>
          <w:sz w:val="24"/>
          <w:szCs w:val="24"/>
        </w:rPr>
        <w:t>а</w:t>
      </w:r>
      <w:r w:rsidR="004A6278" w:rsidRPr="00062D80">
        <w:rPr>
          <w:rStyle w:val="10"/>
          <w:rFonts w:ascii="Arial" w:hAnsi="Arial" w:cs="Arial"/>
          <w:sz w:val="24"/>
          <w:szCs w:val="24"/>
        </w:rPr>
        <w:t>» согласно приложению.</w:t>
      </w:r>
    </w:p>
    <w:p w:rsidR="004A6278" w:rsidRPr="00062D80" w:rsidRDefault="00062D80" w:rsidP="00062D80">
      <w:pPr>
        <w:pStyle w:val="af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2.</w:t>
      </w:r>
      <w:r w:rsidR="004A6278" w:rsidRPr="00061198">
        <w:rPr>
          <w:rFonts w:ascii="Arial" w:hAnsi="Arial" w:cs="Arial"/>
          <w:sz w:val="24"/>
        </w:rPr>
        <w:t xml:space="preserve">Настоящее постановление вступает в </w:t>
      </w:r>
      <w:r w:rsidR="002B1C5E" w:rsidRPr="00061198">
        <w:rPr>
          <w:rFonts w:ascii="Arial" w:hAnsi="Arial" w:cs="Arial"/>
          <w:sz w:val="24"/>
        </w:rPr>
        <w:t>силу</w:t>
      </w:r>
      <w:r w:rsidR="00061198" w:rsidRPr="00061198">
        <w:rPr>
          <w:rFonts w:ascii="Arial" w:hAnsi="Arial" w:cs="Arial"/>
          <w:sz w:val="24"/>
        </w:rPr>
        <w:t xml:space="preserve"> </w:t>
      </w:r>
      <w:r w:rsidR="002B1C5E" w:rsidRPr="00061198">
        <w:rPr>
          <w:rFonts w:ascii="Arial" w:hAnsi="Arial" w:cs="Arial"/>
          <w:sz w:val="24"/>
        </w:rPr>
        <w:t xml:space="preserve">после его </w:t>
      </w:r>
      <w:r w:rsidR="004A6278" w:rsidRPr="00061198">
        <w:rPr>
          <w:rFonts w:ascii="Arial" w:hAnsi="Arial" w:cs="Arial"/>
          <w:sz w:val="24"/>
        </w:rPr>
        <w:t xml:space="preserve"> обнародования</w:t>
      </w:r>
      <w:r w:rsidR="002B1C5E" w:rsidRPr="00061198">
        <w:rPr>
          <w:rFonts w:ascii="Arial" w:hAnsi="Arial" w:cs="Arial"/>
          <w:sz w:val="24"/>
        </w:rPr>
        <w:t xml:space="preserve"> в установленном порядке в соответствии с </w:t>
      </w:r>
      <w:r>
        <w:rPr>
          <w:rFonts w:ascii="Arial" w:hAnsi="Arial" w:cs="Arial"/>
          <w:sz w:val="24"/>
        </w:rPr>
        <w:t>действующим законодательством и</w:t>
      </w:r>
      <w:r w:rsidR="00061198" w:rsidRPr="00061198">
        <w:rPr>
          <w:rFonts w:ascii="Arial" w:hAnsi="Arial" w:cs="Arial"/>
          <w:sz w:val="24"/>
        </w:rPr>
        <w:t xml:space="preserve"> также подлежит размещению в сети Интернет на официальном сайте муниципального образования Первомайский район.</w:t>
      </w:r>
    </w:p>
    <w:p w:rsidR="002A4091" w:rsidRPr="002A4091" w:rsidRDefault="00062D80" w:rsidP="002A40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1C5E" w:rsidRPr="00181AF5">
        <w:rPr>
          <w:rFonts w:ascii="Arial" w:hAnsi="Arial" w:cs="Arial"/>
        </w:rPr>
        <w:t xml:space="preserve">Признать утратившими силу </w:t>
      </w:r>
      <w:r w:rsidR="0073266D">
        <w:rPr>
          <w:rFonts w:ascii="Arial" w:hAnsi="Arial" w:cs="Arial"/>
        </w:rPr>
        <w:t xml:space="preserve">постановление от </w:t>
      </w:r>
      <w:r w:rsidR="005D4CFC">
        <w:rPr>
          <w:rFonts w:ascii="Arial" w:hAnsi="Arial" w:cs="Arial"/>
        </w:rPr>
        <w:t>05</w:t>
      </w:r>
      <w:r w:rsidR="00181AF5" w:rsidRPr="00181AF5">
        <w:rPr>
          <w:rFonts w:ascii="Arial" w:hAnsi="Arial" w:cs="Arial"/>
        </w:rPr>
        <w:t xml:space="preserve">.12.2012 № </w:t>
      </w:r>
      <w:r w:rsidR="0073266D">
        <w:rPr>
          <w:rFonts w:ascii="Arial" w:hAnsi="Arial" w:cs="Arial"/>
        </w:rPr>
        <w:t>33</w:t>
      </w:r>
      <w:r w:rsidR="00181AF5" w:rsidRPr="00181AF5">
        <w:rPr>
          <w:rFonts w:ascii="Arial" w:hAnsi="Arial" w:cs="Arial"/>
        </w:rPr>
        <w:t xml:space="preserve"> «Об Административном регламенте предоставления муниципальной услуги «Выдача градостроительного плана земельного участка»</w:t>
      </w:r>
      <w:r w:rsidR="002A4091">
        <w:rPr>
          <w:rFonts w:ascii="Arial" w:hAnsi="Arial" w:cs="Arial"/>
        </w:rPr>
        <w:t>,</w:t>
      </w:r>
      <w:r w:rsidR="002A4091" w:rsidRPr="002A4091">
        <w:rPr>
          <w:rFonts w:ascii="Arial" w:hAnsi="Arial" w:cs="Arial"/>
        </w:rPr>
        <w:t xml:space="preserve"> </w:t>
      </w:r>
      <w:r w:rsidR="002A4091">
        <w:rPr>
          <w:rFonts w:ascii="Arial" w:hAnsi="Arial" w:cs="Arial"/>
        </w:rPr>
        <w:t xml:space="preserve">постановление от </w:t>
      </w:r>
      <w:r w:rsidR="005D4CFC">
        <w:rPr>
          <w:rFonts w:ascii="Arial" w:hAnsi="Arial" w:cs="Arial"/>
        </w:rPr>
        <w:t>17</w:t>
      </w:r>
      <w:r w:rsidR="002A4091">
        <w:rPr>
          <w:rFonts w:ascii="Arial" w:hAnsi="Arial" w:cs="Arial"/>
        </w:rPr>
        <w:t xml:space="preserve">.06.2014 </w:t>
      </w:r>
      <w:r w:rsidR="002A4091" w:rsidRPr="002A4091">
        <w:rPr>
          <w:rFonts w:ascii="Arial" w:hAnsi="Arial" w:cs="Arial"/>
        </w:rPr>
        <w:t xml:space="preserve">№ </w:t>
      </w:r>
      <w:r w:rsidR="005D4CFC">
        <w:rPr>
          <w:rFonts w:ascii="Arial" w:hAnsi="Arial" w:cs="Arial"/>
        </w:rPr>
        <w:t xml:space="preserve">25 </w:t>
      </w:r>
      <w:r w:rsidR="002A4091" w:rsidRPr="002A4091">
        <w:rPr>
          <w:rFonts w:ascii="Arial" w:hAnsi="Arial" w:cs="Arial"/>
        </w:rPr>
        <w:t xml:space="preserve">«О внесении изменений и дополнений в постановление администрации муниципального образования </w:t>
      </w:r>
      <w:r w:rsidR="0073266D">
        <w:rPr>
          <w:rFonts w:ascii="Arial" w:hAnsi="Arial" w:cs="Arial"/>
        </w:rPr>
        <w:t xml:space="preserve">Революционный </w:t>
      </w:r>
      <w:r w:rsidR="002A4091" w:rsidRPr="002A4091"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5D4CFC">
        <w:rPr>
          <w:rFonts w:ascii="Arial" w:hAnsi="Arial" w:cs="Arial"/>
        </w:rPr>
        <w:t>05</w:t>
      </w:r>
      <w:r w:rsidR="002A4091" w:rsidRPr="002A4091">
        <w:rPr>
          <w:rFonts w:ascii="Arial" w:hAnsi="Arial" w:cs="Arial"/>
        </w:rPr>
        <w:t xml:space="preserve">.12.2012 № </w:t>
      </w:r>
      <w:r w:rsidR="005D4CFC">
        <w:rPr>
          <w:rFonts w:ascii="Arial" w:hAnsi="Arial" w:cs="Arial"/>
        </w:rPr>
        <w:t>33</w:t>
      </w:r>
      <w:r w:rsidR="002A4091" w:rsidRPr="002A4091">
        <w:rPr>
          <w:rFonts w:ascii="Arial" w:hAnsi="Arial" w:cs="Arial"/>
        </w:rPr>
        <w:t xml:space="preserve"> «Об Административном регламенте предоставления муниципальной услуги «Выдача градостроительного плана земельного участка», </w:t>
      </w:r>
      <w:r w:rsidR="002A4091">
        <w:rPr>
          <w:rFonts w:ascii="Arial" w:hAnsi="Arial" w:cs="Arial"/>
        </w:rPr>
        <w:t xml:space="preserve">постановление от </w:t>
      </w:r>
      <w:r w:rsidR="005D4CFC">
        <w:rPr>
          <w:rFonts w:ascii="Arial" w:hAnsi="Arial" w:cs="Arial"/>
        </w:rPr>
        <w:t>05.11</w:t>
      </w:r>
      <w:r w:rsidR="002A4091">
        <w:rPr>
          <w:rFonts w:ascii="Arial" w:hAnsi="Arial" w:cs="Arial"/>
        </w:rPr>
        <w:t xml:space="preserve">.2015 </w:t>
      </w:r>
      <w:r w:rsidR="002A4091" w:rsidRPr="002A4091">
        <w:rPr>
          <w:rFonts w:ascii="Arial" w:hAnsi="Arial" w:cs="Arial"/>
        </w:rPr>
        <w:t xml:space="preserve">№ </w:t>
      </w:r>
      <w:r w:rsidR="005D4CFC">
        <w:rPr>
          <w:rFonts w:ascii="Arial" w:hAnsi="Arial" w:cs="Arial"/>
        </w:rPr>
        <w:t>38</w:t>
      </w:r>
      <w:r w:rsidR="002A4091" w:rsidRPr="002A4091">
        <w:t xml:space="preserve"> </w:t>
      </w:r>
      <w:r w:rsidR="002A4091" w:rsidRPr="002A4091">
        <w:rPr>
          <w:rFonts w:ascii="Arial" w:hAnsi="Arial" w:cs="Arial"/>
        </w:rPr>
        <w:t xml:space="preserve">«О внесении изменений и дополнений в постановление администрации муниципального образования </w:t>
      </w:r>
      <w:r w:rsidR="005D4CFC">
        <w:rPr>
          <w:rFonts w:ascii="Arial" w:hAnsi="Arial" w:cs="Arial"/>
        </w:rPr>
        <w:t xml:space="preserve">Революционный </w:t>
      </w:r>
      <w:r w:rsidR="002A4091" w:rsidRPr="002A4091"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5D4CFC">
        <w:rPr>
          <w:rFonts w:ascii="Arial" w:hAnsi="Arial" w:cs="Arial"/>
        </w:rPr>
        <w:t>05</w:t>
      </w:r>
      <w:r w:rsidR="002A4091" w:rsidRPr="002A4091">
        <w:rPr>
          <w:rFonts w:ascii="Arial" w:hAnsi="Arial" w:cs="Arial"/>
        </w:rPr>
        <w:t xml:space="preserve">.12.2012 № </w:t>
      </w:r>
      <w:r w:rsidR="005D4CFC">
        <w:rPr>
          <w:rFonts w:ascii="Arial" w:hAnsi="Arial" w:cs="Arial"/>
        </w:rPr>
        <w:t>33</w:t>
      </w:r>
      <w:r w:rsidR="002A4091" w:rsidRPr="002A4091">
        <w:rPr>
          <w:rFonts w:ascii="Arial" w:hAnsi="Arial" w:cs="Arial"/>
        </w:rPr>
        <w:t xml:space="preserve"> «Об Административном регламенте предоставления муниципальной услуги «Выдача градостроительного плана земельного участка», </w:t>
      </w:r>
      <w:r w:rsidR="002A4091">
        <w:rPr>
          <w:rFonts w:ascii="Arial" w:hAnsi="Arial" w:cs="Arial"/>
        </w:rPr>
        <w:t xml:space="preserve">постановление от </w:t>
      </w:r>
      <w:r w:rsidR="005D4CFC">
        <w:rPr>
          <w:rFonts w:ascii="Arial" w:hAnsi="Arial" w:cs="Arial"/>
        </w:rPr>
        <w:t>12</w:t>
      </w:r>
      <w:r w:rsidR="002A4091">
        <w:rPr>
          <w:rFonts w:ascii="Arial" w:hAnsi="Arial" w:cs="Arial"/>
        </w:rPr>
        <w:t xml:space="preserve">.09.2016 </w:t>
      </w:r>
      <w:r w:rsidR="002A4091" w:rsidRPr="002A4091">
        <w:rPr>
          <w:rFonts w:ascii="Arial" w:hAnsi="Arial" w:cs="Arial"/>
        </w:rPr>
        <w:t xml:space="preserve">№ </w:t>
      </w:r>
      <w:r w:rsidR="005D4CFC">
        <w:rPr>
          <w:rFonts w:ascii="Arial" w:hAnsi="Arial" w:cs="Arial"/>
        </w:rPr>
        <w:t>101</w:t>
      </w:r>
      <w:r w:rsidR="002A4091" w:rsidRPr="002A4091">
        <w:t xml:space="preserve"> </w:t>
      </w:r>
      <w:r w:rsidR="002A4091" w:rsidRPr="002A4091">
        <w:rPr>
          <w:rFonts w:ascii="Arial" w:hAnsi="Arial" w:cs="Arial"/>
        </w:rPr>
        <w:t xml:space="preserve">«О внесении изменений и дополнений в постановление администрации муниципального образования </w:t>
      </w:r>
      <w:r w:rsidR="005D4CFC">
        <w:rPr>
          <w:rFonts w:ascii="Arial" w:hAnsi="Arial" w:cs="Arial"/>
        </w:rPr>
        <w:t xml:space="preserve">Революционный </w:t>
      </w:r>
      <w:r w:rsidR="002A4091" w:rsidRPr="002A4091">
        <w:rPr>
          <w:rFonts w:ascii="Arial" w:hAnsi="Arial" w:cs="Arial"/>
        </w:rPr>
        <w:t>сельсовет Первомайского района Оренбургской области от</w:t>
      </w:r>
      <w:r w:rsidR="005D4CFC">
        <w:rPr>
          <w:rFonts w:ascii="Arial" w:hAnsi="Arial" w:cs="Arial"/>
        </w:rPr>
        <w:t xml:space="preserve"> 05</w:t>
      </w:r>
      <w:r w:rsidR="002A4091" w:rsidRPr="002A4091">
        <w:rPr>
          <w:rFonts w:ascii="Arial" w:hAnsi="Arial" w:cs="Arial"/>
        </w:rPr>
        <w:t xml:space="preserve">.12.2012 № </w:t>
      </w:r>
      <w:r w:rsidR="005D4CFC">
        <w:rPr>
          <w:rFonts w:ascii="Arial" w:hAnsi="Arial" w:cs="Arial"/>
        </w:rPr>
        <w:t>33</w:t>
      </w:r>
      <w:r w:rsidR="002A4091" w:rsidRPr="002A4091">
        <w:rPr>
          <w:rFonts w:ascii="Arial" w:hAnsi="Arial" w:cs="Arial"/>
        </w:rPr>
        <w:t xml:space="preserve"> «Об Административном регламенте предоставления муниципальной услуги «Выдача градостроительного плана земельного участка»,</w:t>
      </w:r>
    </w:p>
    <w:p w:rsidR="004A6278" w:rsidRDefault="002B1C5E" w:rsidP="00885451">
      <w:pPr>
        <w:jc w:val="both"/>
        <w:rPr>
          <w:rFonts w:ascii="Arial" w:hAnsi="Arial" w:cs="Arial"/>
        </w:rPr>
      </w:pPr>
      <w:r w:rsidRPr="00885451">
        <w:rPr>
          <w:rFonts w:ascii="Arial" w:hAnsi="Arial" w:cs="Arial"/>
        </w:rPr>
        <w:lastRenderedPageBreak/>
        <w:t>4</w:t>
      </w:r>
      <w:r w:rsidR="004A6278" w:rsidRPr="00885451">
        <w:rPr>
          <w:rFonts w:ascii="Arial" w:hAnsi="Arial" w:cs="Arial"/>
        </w:rPr>
        <w:t xml:space="preserve">. Контроль </w:t>
      </w:r>
      <w:r w:rsidR="00885451" w:rsidRPr="00885451">
        <w:rPr>
          <w:rFonts w:ascii="Arial" w:hAnsi="Arial" w:cs="Arial"/>
        </w:rPr>
        <w:t>за исполнением настоящего постановления  оставляю за собой.</w:t>
      </w:r>
    </w:p>
    <w:p w:rsidR="00885451" w:rsidRDefault="00885451" w:rsidP="00885451">
      <w:pPr>
        <w:jc w:val="both"/>
        <w:rPr>
          <w:rFonts w:ascii="Arial" w:hAnsi="Arial" w:cs="Arial"/>
        </w:rPr>
      </w:pPr>
    </w:p>
    <w:p w:rsidR="00885451" w:rsidRDefault="00885451" w:rsidP="00885451">
      <w:pPr>
        <w:jc w:val="both"/>
        <w:rPr>
          <w:rFonts w:ascii="Arial" w:hAnsi="Arial" w:cs="Arial"/>
        </w:rPr>
      </w:pPr>
    </w:p>
    <w:p w:rsidR="00885451" w:rsidRPr="00885451" w:rsidRDefault="00885451" w:rsidP="00885451">
      <w:pPr>
        <w:jc w:val="both"/>
        <w:rPr>
          <w:rFonts w:ascii="Arial" w:hAnsi="Arial" w:cs="Arial"/>
        </w:rPr>
      </w:pPr>
    </w:p>
    <w:p w:rsidR="004A6278" w:rsidRPr="00885451" w:rsidRDefault="004A6278" w:rsidP="004A6278">
      <w:pPr>
        <w:spacing w:line="240" w:lineRule="exact"/>
        <w:rPr>
          <w:rFonts w:ascii="Arial" w:hAnsi="Arial" w:cs="Arial"/>
        </w:rPr>
      </w:pPr>
      <w:r w:rsidRPr="00885451">
        <w:rPr>
          <w:rFonts w:ascii="Arial" w:hAnsi="Arial" w:cs="Arial"/>
        </w:rPr>
        <w:t>Глава муниципального образования</w:t>
      </w:r>
    </w:p>
    <w:p w:rsidR="004A6278" w:rsidRPr="00885451" w:rsidRDefault="005D4CFC" w:rsidP="004A627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885451" w:rsidRPr="00885451">
        <w:rPr>
          <w:rFonts w:ascii="Arial" w:hAnsi="Arial" w:cs="Arial"/>
        </w:rPr>
        <w:t xml:space="preserve"> </w:t>
      </w:r>
      <w:r w:rsidR="00062D80">
        <w:rPr>
          <w:rFonts w:ascii="Arial" w:hAnsi="Arial" w:cs="Arial"/>
        </w:rPr>
        <w:t xml:space="preserve"> сельсовет</w:t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К.Н.Елиманов</w:t>
      </w:r>
      <w:r w:rsidR="004A6278" w:rsidRPr="00885451">
        <w:rPr>
          <w:rFonts w:ascii="Arial" w:hAnsi="Arial" w:cs="Arial"/>
        </w:rPr>
        <w:t xml:space="preserve"> </w:t>
      </w: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4A6278" w:rsidRPr="00885451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</w:rPr>
      </w:pPr>
      <w:r w:rsidRPr="00885451">
        <w:rPr>
          <w:rFonts w:ascii="Arial" w:hAnsi="Arial" w:cs="Arial"/>
        </w:rPr>
        <w:t xml:space="preserve">Приложение </w:t>
      </w:r>
    </w:p>
    <w:p w:rsidR="004A6278" w:rsidRPr="00885451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</w:rPr>
      </w:pPr>
      <w:r w:rsidRPr="00885451">
        <w:rPr>
          <w:rFonts w:ascii="Arial" w:hAnsi="Arial" w:cs="Arial"/>
        </w:rPr>
        <w:t>к постановлению администрации</w:t>
      </w:r>
    </w:p>
    <w:p w:rsidR="004A6278" w:rsidRPr="00885451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</w:rPr>
      </w:pPr>
      <w:r w:rsidRPr="00885451">
        <w:rPr>
          <w:rFonts w:ascii="Arial" w:hAnsi="Arial" w:cs="Arial"/>
        </w:rPr>
        <w:t xml:space="preserve">муниципального образования </w:t>
      </w:r>
    </w:p>
    <w:p w:rsidR="004A6278" w:rsidRPr="00885451" w:rsidRDefault="005D4CFC" w:rsidP="004A6278">
      <w:pPr>
        <w:autoSpaceDE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4A6278" w:rsidRPr="00885451">
        <w:rPr>
          <w:rFonts w:ascii="Arial" w:hAnsi="Arial" w:cs="Arial"/>
        </w:rPr>
        <w:t xml:space="preserve"> сельсовет</w:t>
      </w:r>
    </w:p>
    <w:p w:rsidR="004A6278" w:rsidRPr="00885451" w:rsidRDefault="00062D80" w:rsidP="004A6278">
      <w:pPr>
        <w:autoSpaceDE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A6278" w:rsidRPr="0088545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D4CFC">
        <w:rPr>
          <w:rFonts w:ascii="Arial" w:hAnsi="Arial" w:cs="Arial"/>
        </w:rPr>
        <w:t>03.04</w:t>
      </w:r>
      <w:r>
        <w:rPr>
          <w:rFonts w:ascii="Arial" w:hAnsi="Arial" w:cs="Arial"/>
        </w:rPr>
        <w:t xml:space="preserve"> </w:t>
      </w:r>
      <w:r w:rsidR="004A6278" w:rsidRPr="00885451">
        <w:rPr>
          <w:rFonts w:ascii="Arial" w:hAnsi="Arial" w:cs="Arial"/>
        </w:rPr>
        <w:t>201</w:t>
      </w:r>
      <w:r w:rsidR="002B1C5E" w:rsidRPr="00885451">
        <w:rPr>
          <w:rFonts w:ascii="Arial" w:hAnsi="Arial" w:cs="Arial"/>
        </w:rPr>
        <w:t>7</w:t>
      </w:r>
      <w:r w:rsidR="004A6278" w:rsidRPr="00885451">
        <w:rPr>
          <w:rFonts w:ascii="Arial" w:hAnsi="Arial" w:cs="Arial"/>
        </w:rPr>
        <w:t xml:space="preserve"> года № </w:t>
      </w:r>
      <w:r w:rsidR="005D4CFC">
        <w:rPr>
          <w:rFonts w:ascii="Arial" w:hAnsi="Arial" w:cs="Arial"/>
        </w:rPr>
        <w:t>17</w:t>
      </w:r>
      <w:r>
        <w:rPr>
          <w:rFonts w:ascii="Arial" w:hAnsi="Arial" w:cs="Arial"/>
        </w:rPr>
        <w:t>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58"/>
      <w:bookmarkEnd w:id="1"/>
      <w:r w:rsidRPr="00885451">
        <w:rPr>
          <w:rFonts w:ascii="Arial" w:hAnsi="Arial" w:cs="Arial"/>
          <w:sz w:val="32"/>
          <w:szCs w:val="32"/>
        </w:rPr>
        <w:t>Административный регламент</w:t>
      </w:r>
    </w:p>
    <w:p w:rsidR="00CB249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5A453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>«</w:t>
      </w:r>
      <w:r w:rsidR="00CB2499" w:rsidRPr="00885451">
        <w:rPr>
          <w:rFonts w:ascii="Arial" w:hAnsi="Arial" w:cs="Arial"/>
          <w:sz w:val="32"/>
          <w:szCs w:val="32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32"/>
          <w:szCs w:val="32"/>
        </w:rPr>
        <w:t>»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1. Общие положения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885451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885451">
        <w:rPr>
          <w:rFonts w:ascii="Arial" w:hAnsi="Arial" w:cs="Arial"/>
          <w:sz w:val="24"/>
          <w:szCs w:val="24"/>
        </w:rPr>
        <w:t>подготовке и выдаче</w:t>
      </w:r>
      <w:r w:rsidR="005D4CFC">
        <w:rPr>
          <w:rFonts w:ascii="Arial" w:hAnsi="Arial" w:cs="Arial"/>
          <w:sz w:val="24"/>
          <w:szCs w:val="24"/>
        </w:rPr>
        <w:t xml:space="preserve"> </w:t>
      </w:r>
      <w:r w:rsidR="00691F05" w:rsidRPr="00885451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Круг заявителей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885451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885451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885451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Требования к порядку информирования о предоставлении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A4539" w:rsidRPr="0003060D">
        <w:rPr>
          <w:rFonts w:ascii="Arial" w:hAnsi="Arial" w:cs="Arial"/>
          <w:sz w:val="24"/>
          <w:szCs w:val="24"/>
        </w:rPr>
        <w:t>Наименование органа местного самоуправления:</w:t>
      </w:r>
      <w:r w:rsidR="006E7F82" w:rsidRPr="0003060D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5D4CFC">
        <w:rPr>
          <w:rFonts w:ascii="Arial" w:hAnsi="Arial" w:cs="Arial"/>
          <w:sz w:val="24"/>
          <w:szCs w:val="24"/>
        </w:rPr>
        <w:t>Революционный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6E7F82" w:rsidRPr="0003060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03060D" w:rsidRPr="0003060D" w:rsidRDefault="005A4539" w:rsidP="0003060D">
      <w:pPr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 xml:space="preserve">Почтовый адрес: </w:t>
      </w:r>
      <w:r w:rsidR="0003060D" w:rsidRPr="0003060D">
        <w:rPr>
          <w:rFonts w:ascii="Arial" w:hAnsi="Arial" w:cs="Arial"/>
        </w:rPr>
        <w:t>4</w:t>
      </w:r>
      <w:r w:rsidR="005D4CFC">
        <w:rPr>
          <w:rFonts w:ascii="Arial" w:hAnsi="Arial" w:cs="Arial"/>
        </w:rPr>
        <w:t>61988</w:t>
      </w:r>
      <w:r w:rsidR="0003060D" w:rsidRPr="0003060D">
        <w:rPr>
          <w:rFonts w:ascii="Arial" w:hAnsi="Arial" w:cs="Arial"/>
        </w:rPr>
        <w:t xml:space="preserve">, Оренбургская область, Первомайский район, посёлок </w:t>
      </w:r>
      <w:r w:rsidR="005D4CFC">
        <w:rPr>
          <w:rFonts w:ascii="Arial" w:hAnsi="Arial" w:cs="Arial"/>
        </w:rPr>
        <w:t>Революционный</w:t>
      </w:r>
      <w:r w:rsidR="0003060D" w:rsidRPr="0003060D">
        <w:rPr>
          <w:rFonts w:ascii="Arial" w:hAnsi="Arial" w:cs="Arial"/>
        </w:rPr>
        <w:t xml:space="preserve">, улица </w:t>
      </w:r>
      <w:r w:rsidR="005D4CFC">
        <w:rPr>
          <w:rFonts w:ascii="Arial" w:hAnsi="Arial" w:cs="Arial"/>
        </w:rPr>
        <w:t>Школьная</w:t>
      </w:r>
      <w:r w:rsidR="0003060D" w:rsidRPr="0003060D">
        <w:rPr>
          <w:rFonts w:ascii="Arial" w:hAnsi="Arial" w:cs="Arial"/>
        </w:rPr>
        <w:t xml:space="preserve">, дом № </w:t>
      </w:r>
      <w:r w:rsidR="005D4CFC">
        <w:rPr>
          <w:rFonts w:ascii="Arial" w:hAnsi="Arial" w:cs="Arial"/>
        </w:rPr>
        <w:t>11</w:t>
      </w:r>
      <w:r w:rsidR="0003060D" w:rsidRPr="0003060D">
        <w:rPr>
          <w:rFonts w:ascii="Arial" w:hAnsi="Arial" w:cs="Arial"/>
        </w:rPr>
        <w:t>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5D4CFC" w:rsidRPr="005D4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revoljucionnyjj@rambler.ru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="006E7F82" w:rsidRPr="0003060D">
        <w:rPr>
          <w:rFonts w:ascii="Arial" w:hAnsi="Arial" w:cs="Arial"/>
          <w:sz w:val="24"/>
          <w:szCs w:val="24"/>
        </w:rPr>
        <w:t xml:space="preserve"> пятница</w:t>
      </w:r>
      <w:r w:rsidRPr="0003060D">
        <w:rPr>
          <w:rFonts w:ascii="Arial" w:hAnsi="Arial" w:cs="Arial"/>
          <w:sz w:val="24"/>
          <w:szCs w:val="24"/>
        </w:rPr>
        <w:t>:</w:t>
      </w:r>
      <w:r w:rsidR="006E7F82" w:rsidRPr="0003060D">
        <w:rPr>
          <w:rFonts w:ascii="Arial" w:hAnsi="Arial" w:cs="Arial"/>
          <w:sz w:val="24"/>
          <w:szCs w:val="24"/>
        </w:rPr>
        <w:t xml:space="preserve"> 9час. 00 мин – 1</w:t>
      </w:r>
      <w:r w:rsidR="002E702D">
        <w:rPr>
          <w:rFonts w:ascii="Arial" w:hAnsi="Arial" w:cs="Arial"/>
          <w:sz w:val="24"/>
          <w:szCs w:val="24"/>
        </w:rPr>
        <w:t>7</w:t>
      </w:r>
      <w:r w:rsidR="006E7F82" w:rsidRPr="0003060D">
        <w:rPr>
          <w:rFonts w:ascii="Arial" w:hAnsi="Arial" w:cs="Arial"/>
          <w:sz w:val="24"/>
          <w:szCs w:val="24"/>
        </w:rPr>
        <w:t xml:space="preserve"> час. 12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обеденный перерыв: </w:t>
      </w:r>
      <w:r w:rsidR="0003060D" w:rsidRPr="0003060D">
        <w:rPr>
          <w:rFonts w:ascii="Arial" w:hAnsi="Arial" w:cs="Arial"/>
          <w:sz w:val="24"/>
          <w:szCs w:val="24"/>
        </w:rPr>
        <w:t>13 час. 00 мин – 14 час. 00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суббота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Pr="0003060D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03060D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="005A4539" w:rsidRPr="0003060D">
        <w:rPr>
          <w:rFonts w:ascii="Arial" w:hAnsi="Arial" w:cs="Arial"/>
          <w:sz w:val="24"/>
          <w:szCs w:val="24"/>
        </w:rPr>
        <w:t>в с</w:t>
      </w:r>
      <w:r w:rsidR="00141BFE" w:rsidRPr="0003060D">
        <w:rPr>
          <w:rFonts w:ascii="Arial" w:hAnsi="Arial" w:cs="Arial"/>
          <w:sz w:val="24"/>
          <w:szCs w:val="24"/>
        </w:rPr>
        <w:t>ети «Интернет»: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03060D" w:rsidRPr="0003060D">
        <w:rPr>
          <w:rFonts w:ascii="Arial" w:hAnsi="Arial" w:cs="Arial"/>
          <w:sz w:val="24"/>
          <w:szCs w:val="24"/>
          <w:lang w:val="en-US"/>
        </w:rPr>
        <w:t>http</w:t>
      </w:r>
      <w:r w:rsidR="0003060D" w:rsidRPr="0003060D">
        <w:rPr>
          <w:rFonts w:ascii="Arial" w:hAnsi="Arial" w:cs="Arial"/>
          <w:sz w:val="24"/>
          <w:szCs w:val="24"/>
        </w:rPr>
        <w:t>://</w:t>
      </w:r>
      <w:r w:rsidR="0003060D" w:rsidRPr="0003060D">
        <w:rPr>
          <w:rFonts w:ascii="Arial" w:hAnsi="Arial" w:cs="Arial"/>
          <w:sz w:val="24"/>
          <w:szCs w:val="24"/>
          <w:lang w:val="en-US"/>
        </w:rPr>
        <w:t>pervomay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orb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ru</w:t>
      </w:r>
      <w:r w:rsidR="005A4539" w:rsidRPr="0003060D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A4539" w:rsidRPr="0003060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2E702D">
        <w:rPr>
          <w:rFonts w:ascii="Arial" w:hAnsi="Arial" w:cs="Arial"/>
          <w:sz w:val="24"/>
          <w:szCs w:val="24"/>
        </w:rPr>
        <w:t xml:space="preserve"> м</w:t>
      </w:r>
      <w:r w:rsidR="00EB4382" w:rsidRPr="0003060D">
        <w:rPr>
          <w:rFonts w:ascii="Arial" w:hAnsi="Arial" w:cs="Arial"/>
          <w:sz w:val="24"/>
          <w:szCs w:val="24"/>
        </w:rPr>
        <w:t>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2E702D" w:rsidP="000306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060D">
        <w:rPr>
          <w:rFonts w:ascii="Arial" w:hAnsi="Arial" w:cs="Arial"/>
          <w:sz w:val="24"/>
          <w:szCs w:val="24"/>
        </w:rPr>
        <w:t>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03060D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03060D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 xml:space="preserve"> и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EB4382" w:rsidRPr="0003060D">
        <w:rPr>
          <w:rFonts w:ascii="Arial" w:hAnsi="Arial" w:cs="Arial"/>
          <w:sz w:val="24"/>
          <w:szCs w:val="24"/>
        </w:rPr>
        <w:t xml:space="preserve">информационных стендах муниципального образования </w:t>
      </w:r>
      <w:r>
        <w:rPr>
          <w:rFonts w:ascii="Arial" w:hAnsi="Arial" w:cs="Arial"/>
          <w:sz w:val="24"/>
          <w:szCs w:val="24"/>
        </w:rPr>
        <w:t>Революционный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2E702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60D">
        <w:rPr>
          <w:rFonts w:ascii="Arial" w:hAnsi="Arial" w:cs="Arial"/>
          <w:sz w:val="24"/>
          <w:szCs w:val="24"/>
        </w:rPr>
        <w:t>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муниципальной услуге, размещаемая на информационных стендах </w:t>
      </w:r>
      <w:r w:rsidR="0003060D" w:rsidRPr="000306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Революционный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6) основания для отказа в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Pr="0003060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hAnsi="Arial" w:cs="Arial"/>
        </w:rPr>
        <w:t>9. Информация о муниципальной услуге, в том числе о ходе е</w:t>
      </w:r>
      <w:r w:rsidR="00550E12" w:rsidRPr="0003060D">
        <w:rPr>
          <w:rFonts w:ascii="Arial" w:hAnsi="Arial" w:cs="Arial"/>
        </w:rPr>
        <w:t>ё</w:t>
      </w:r>
      <w:r w:rsidRPr="0003060D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03060D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2E702D">
        <w:rPr>
          <w:rFonts w:ascii="Arial" w:eastAsiaTheme="minorHAnsi" w:hAnsi="Arial" w:cs="Arial"/>
          <w:lang w:eastAsia="en-US"/>
        </w:rPr>
        <w:t xml:space="preserve"> </w:t>
      </w:r>
      <w:r w:rsidRPr="0003060D">
        <w:rPr>
          <w:rFonts w:ascii="Arial" w:eastAsiaTheme="minorHAnsi" w:hAnsi="Arial" w:cs="Arial"/>
          <w:lang w:eastAsia="en-US"/>
        </w:rPr>
        <w:t xml:space="preserve">через </w:t>
      </w:r>
      <w:r w:rsidR="00310603" w:rsidRPr="0003060D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hyperlink r:id="rId8" w:history="1">
        <w:r w:rsidR="00310603" w:rsidRPr="0003060D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03060D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03060D">
        <w:rPr>
          <w:rFonts w:ascii="Arial" w:hAnsi="Arial" w:cs="Arial"/>
        </w:rPr>
        <w:t xml:space="preserve"> заявителя</w:t>
      </w:r>
      <w:r w:rsidRPr="0003060D">
        <w:rPr>
          <w:rFonts w:ascii="Arial" w:hAnsi="Arial" w:cs="Arial"/>
        </w:rPr>
        <w:t xml:space="preserve"> по интересующему вопросу.</w:t>
      </w:r>
    </w:p>
    <w:p w:rsidR="005A4539" w:rsidRPr="0003060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03060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lastRenderedPageBreak/>
        <w:t>2. Стандарт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10. Наименование муниципальной услуги: «</w:t>
      </w:r>
      <w:r w:rsidR="009D62CD" w:rsidRPr="0003060D">
        <w:rPr>
          <w:rFonts w:ascii="Arial" w:hAnsi="Arial" w:cs="Arial"/>
        </w:rPr>
        <w:t>Выдача градостроительного плана земельного участка</w:t>
      </w:r>
      <w:r w:rsidRPr="0003060D">
        <w:rPr>
          <w:rFonts w:ascii="Arial" w:hAnsi="Arial" w:cs="Arial"/>
        </w:rPr>
        <w:t xml:space="preserve">». 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12.</w:t>
      </w:r>
      <w:r w:rsidR="005A4539" w:rsidRPr="0003060D">
        <w:rPr>
          <w:rFonts w:ascii="Arial" w:hAnsi="Arial" w:cs="Arial"/>
        </w:rPr>
        <w:t xml:space="preserve">Муниципальная услуга </w:t>
      </w:r>
      <w:r w:rsidR="009D0A7D" w:rsidRPr="0003060D">
        <w:rPr>
          <w:rFonts w:ascii="Arial" w:hAnsi="Arial" w:cs="Arial"/>
        </w:rPr>
        <w:t>«Выдача градостроительного плана земельного участка»</w:t>
      </w:r>
      <w:r w:rsidR="005A4539" w:rsidRPr="0003060D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03060D">
        <w:rPr>
          <w:rFonts w:ascii="Arial" w:hAnsi="Arial" w:cs="Arial"/>
        </w:rPr>
        <w:t xml:space="preserve"> – Администрацией муниципального образования </w:t>
      </w:r>
      <w:r w:rsidR="009232EB">
        <w:rPr>
          <w:rFonts w:ascii="Arial" w:hAnsi="Arial" w:cs="Arial"/>
        </w:rPr>
        <w:t>Революционный</w:t>
      </w:r>
      <w:r w:rsidR="00EB4382" w:rsidRPr="0003060D">
        <w:rPr>
          <w:rFonts w:ascii="Arial" w:hAnsi="Arial" w:cs="Arial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</w:rPr>
        <w:t>(далее – орган местного самоуправления).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13.</w:t>
      </w:r>
      <w:r w:rsidR="005A4539" w:rsidRPr="0003060D">
        <w:rPr>
          <w:rFonts w:ascii="Arial" w:hAnsi="Arial" w:cs="Arial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03060D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3060D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№10 по Оренбургской области;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03060D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9232EB">
        <w:rPr>
          <w:rFonts w:ascii="Arial" w:hAnsi="Arial" w:cs="Arial"/>
        </w:rPr>
        <w:t>Революционный</w:t>
      </w:r>
      <w:r w:rsidR="00EB4382" w:rsidRPr="0003060D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</w:t>
      </w:r>
      <w:r w:rsidRPr="0003060D">
        <w:rPr>
          <w:rFonts w:ascii="Arial" w:eastAsia="Calibri" w:hAnsi="Arial" w:cs="Arial"/>
          <w:lang w:eastAsia="en-US"/>
        </w:rPr>
        <w:t>;</w:t>
      </w:r>
    </w:p>
    <w:p w:rsidR="005A4539" w:rsidRPr="0003060D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03060D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03060D">
        <w:rPr>
          <w:rFonts w:ascii="Arial" w:eastAsiaTheme="minorHAnsi" w:hAnsi="Arial" w:cs="Arial"/>
          <w:lang w:eastAsia="en-US"/>
        </w:rPr>
        <w:t>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A4539" w:rsidRPr="0003060D">
        <w:rPr>
          <w:rFonts w:ascii="Arial" w:hAnsi="Arial" w:cs="Arial"/>
        </w:rPr>
        <w:t>При</w:t>
      </w:r>
      <w:r w:rsidR="009B18DD" w:rsidRPr="0003060D">
        <w:rPr>
          <w:rFonts w:ascii="Arial" w:hAnsi="Arial" w:cs="Arial"/>
        </w:rPr>
        <w:t>ё</w:t>
      </w:r>
      <w:r w:rsidR="005A4539" w:rsidRPr="0003060D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03060D">
        <w:rPr>
          <w:rFonts w:ascii="Arial" w:hAnsi="Arial" w:cs="Arial"/>
        </w:rPr>
        <w:t xml:space="preserve"> а</w:t>
      </w:r>
      <w:r w:rsidR="00EB4382" w:rsidRPr="0003060D">
        <w:rPr>
          <w:rFonts w:ascii="Arial" w:hAnsi="Arial" w:cs="Arial"/>
        </w:rPr>
        <w:t>дминистрации</w:t>
      </w:r>
      <w:r w:rsidR="00D6146E" w:rsidRPr="0003060D">
        <w:rPr>
          <w:rFonts w:ascii="Arial" w:hAnsi="Arial" w:cs="Arial"/>
        </w:rPr>
        <w:t xml:space="preserve"> муниципального образования </w:t>
      </w:r>
      <w:r w:rsidR="009232EB">
        <w:rPr>
          <w:rFonts w:ascii="Arial" w:hAnsi="Arial" w:cs="Arial"/>
        </w:rPr>
        <w:t>Революционный</w:t>
      </w:r>
      <w:r w:rsidRPr="0003060D">
        <w:rPr>
          <w:rFonts w:ascii="Arial" w:hAnsi="Arial" w:cs="Arial"/>
        </w:rPr>
        <w:t xml:space="preserve"> </w:t>
      </w:r>
      <w:r w:rsidR="00D6146E" w:rsidRPr="0003060D">
        <w:rPr>
          <w:rFonts w:ascii="Arial" w:hAnsi="Arial" w:cs="Arial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</w:rPr>
        <w:t>.</w:t>
      </w:r>
    </w:p>
    <w:p w:rsidR="005A4539" w:rsidRPr="0003060D" w:rsidRDefault="0003060D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A4539" w:rsidRPr="0003060D">
        <w:rPr>
          <w:rFonts w:ascii="Arial" w:hAnsi="Arial" w:cs="Arial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Результат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5A4539" w:rsidP="000306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03060D" w:rsidRDefault="009B18DD" w:rsidP="00D17345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03060D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03060D" w:rsidRDefault="009B18DD" w:rsidP="00D1734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03060D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  <w:t xml:space="preserve">Заявителю в качестве результата предоставления услуги обеспечивается по </w:t>
      </w:r>
      <w:r w:rsidRPr="0003060D">
        <w:rPr>
          <w:rFonts w:ascii="Arial" w:hAnsi="Arial" w:cs="Arial"/>
          <w:sz w:val="24"/>
          <w:szCs w:val="24"/>
        </w:rPr>
        <w:lastRenderedPageBreak/>
        <w:t>его выбору возможность получения: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03060D">
        <w:rPr>
          <w:rFonts w:ascii="Arial" w:hAnsi="Arial" w:cs="Arial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17.</w:t>
      </w:r>
      <w:r w:rsidR="005A4539" w:rsidRPr="00D17345">
        <w:rPr>
          <w:rFonts w:ascii="Arial" w:hAnsi="Arial" w:cs="Arial"/>
          <w:sz w:val="24"/>
          <w:szCs w:val="24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D17345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7) </w:t>
      </w:r>
      <w:r w:rsidR="00ED1120" w:rsidRPr="00D17345">
        <w:rPr>
          <w:rFonts w:ascii="Arial" w:eastAsiaTheme="minorHAnsi" w:hAnsi="Arial" w:cs="Arial"/>
          <w:lang w:eastAsia="en-US"/>
        </w:rPr>
        <w:t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8) Законом Оренбургской области от 16.03.2007 № 1037/233-</w:t>
      </w:r>
      <w:r w:rsidRPr="00D17345">
        <w:rPr>
          <w:rFonts w:ascii="Arial" w:hAnsi="Arial" w:cs="Arial"/>
          <w:lang w:val="en-US"/>
        </w:rPr>
        <w:t>IV</w:t>
      </w:r>
      <w:r w:rsidRPr="00D17345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17345">
        <w:rPr>
          <w:rFonts w:ascii="Arial" w:eastAsiaTheme="minorHAnsi" w:hAnsi="Arial" w:cs="Arial"/>
          <w:lang w:eastAsia="en-US"/>
        </w:rPr>
        <w:t>«Южный Урал», № 60, (спецвыпуск № 35) 24.03.2007)</w:t>
      </w:r>
      <w:r w:rsidRPr="00D17345">
        <w:rPr>
          <w:rFonts w:ascii="Arial" w:hAnsi="Arial" w:cs="Arial"/>
        </w:rPr>
        <w:t>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D17345">
        <w:rPr>
          <w:rFonts w:ascii="Arial" w:eastAsiaTheme="minorHAnsi" w:hAnsi="Arial" w:cs="Arial"/>
          <w:lang w:eastAsia="en-US"/>
        </w:rPr>
        <w:t>№</w:t>
      </w:r>
      <w:r w:rsidRPr="00D17345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</w:t>
      </w:r>
      <w:r w:rsidRPr="00D17345">
        <w:rPr>
          <w:rFonts w:ascii="Arial" w:eastAsiaTheme="minorHAnsi" w:hAnsi="Arial" w:cs="Arial"/>
          <w:lang w:eastAsia="en-US"/>
        </w:rPr>
        <w:lastRenderedPageBreak/>
        <w:t>интернет-портал правовой информации http://www.pravo.gov.ru, 20.07.2016, «Оренбуржье», № 89, 21.07.2016);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10) </w:t>
      </w:r>
      <w:r w:rsidRPr="00D17345">
        <w:rPr>
          <w:rFonts w:ascii="Arial" w:hAnsi="Arial" w:cs="Arial"/>
        </w:rPr>
        <w:t xml:space="preserve">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17345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D17345">
        <w:rPr>
          <w:rFonts w:ascii="Arial" w:hAnsi="Arial" w:cs="Arial"/>
        </w:rPr>
        <w:t>13) Уставом муниципального образования;</w:t>
      </w:r>
    </w:p>
    <w:p w:rsidR="00CE387E" w:rsidRPr="00D17345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14) настоящим Административным регламентом;</w:t>
      </w:r>
    </w:p>
    <w:p w:rsidR="00CE387E" w:rsidRPr="00D17345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15) иными нормативными правовыми актами.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</w:p>
    <w:p w:rsidR="005A4539" w:rsidRPr="00D17345" w:rsidRDefault="005A4539" w:rsidP="00D17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7345">
        <w:rPr>
          <w:rFonts w:ascii="Arial" w:hAnsi="Arial" w:cs="Arial"/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9E4B81" w:rsidRPr="00D17345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№1 к настоящему Административному регламенту;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D17345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0228E3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4393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hAnsi="Arial" w:cs="Arial"/>
          <w:lang w:eastAsia="ar-SA"/>
        </w:rPr>
        <w:t>1) в</w:t>
      </w:r>
      <w:r w:rsidRPr="00D17345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</w:t>
      </w:r>
      <w:r w:rsidRPr="00D17345">
        <w:rPr>
          <w:rFonts w:ascii="Arial" w:eastAsia="Calibri" w:hAnsi="Arial" w:cs="Arial"/>
          <w:lang w:eastAsia="en-US"/>
        </w:rPr>
        <w:lastRenderedPageBreak/>
        <w:t xml:space="preserve">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4) выписка из ЕГРП о наличии зарегистрированных прав на здани</w:t>
      </w:r>
      <w:r w:rsidR="009F53FC" w:rsidRPr="00D17345">
        <w:rPr>
          <w:rFonts w:ascii="Arial" w:eastAsia="Calibri" w:hAnsi="Arial" w:cs="Arial"/>
          <w:lang w:eastAsia="en-US"/>
        </w:rPr>
        <w:t>е</w:t>
      </w:r>
      <w:r w:rsidRPr="00D17345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5) кадастровый паспорт земельного участка;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17345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D17345">
        <w:rPr>
          <w:rFonts w:ascii="Arial" w:hAnsi="Arial" w:cs="Arial"/>
          <w:sz w:val="24"/>
          <w:szCs w:val="24"/>
        </w:rPr>
        <w:t>представляются</w:t>
      </w:r>
      <w:r w:rsidRPr="00D17345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D17345">
        <w:rPr>
          <w:rFonts w:ascii="Arial" w:hAnsi="Arial" w:cs="Arial"/>
          <w:sz w:val="24"/>
          <w:szCs w:val="24"/>
        </w:rPr>
        <w:t xml:space="preserve">настоящем </w:t>
      </w:r>
      <w:r w:rsidRPr="00D17345">
        <w:rPr>
          <w:rFonts w:ascii="Arial" w:hAnsi="Arial" w:cs="Arial"/>
          <w:sz w:val="24"/>
          <w:szCs w:val="24"/>
        </w:rPr>
        <w:t>пункт</w:t>
      </w:r>
      <w:r w:rsidR="00BB6885" w:rsidRPr="00D17345">
        <w:rPr>
          <w:rFonts w:ascii="Arial" w:hAnsi="Arial" w:cs="Arial"/>
          <w:sz w:val="24"/>
          <w:szCs w:val="24"/>
        </w:rPr>
        <w:t>е</w:t>
      </w:r>
      <w:r w:rsidR="009232EB">
        <w:rPr>
          <w:rFonts w:ascii="Arial" w:hAnsi="Arial" w:cs="Arial"/>
          <w:sz w:val="24"/>
          <w:szCs w:val="24"/>
        </w:rPr>
        <w:t xml:space="preserve"> </w:t>
      </w:r>
      <w:r w:rsidR="00BB6885" w:rsidRPr="00D17345">
        <w:rPr>
          <w:rFonts w:ascii="Arial" w:hAnsi="Arial" w:cs="Arial"/>
          <w:sz w:val="24"/>
          <w:szCs w:val="24"/>
        </w:rPr>
        <w:t>Административного регламента</w:t>
      </w:r>
      <w:r w:rsidR="003D28FC" w:rsidRPr="00D17345">
        <w:rPr>
          <w:rFonts w:ascii="Arial" w:hAnsi="Arial" w:cs="Arial"/>
          <w:sz w:val="24"/>
          <w:szCs w:val="24"/>
        </w:rPr>
        <w:t>,</w:t>
      </w:r>
      <w:r w:rsidRPr="00D17345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D17345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D17345">
        <w:rPr>
          <w:rFonts w:ascii="Arial" w:hAnsi="Arial" w:cs="Arial"/>
          <w:sz w:val="24"/>
          <w:szCs w:val="24"/>
        </w:rPr>
        <w:t>плана</w:t>
      </w:r>
      <w:r w:rsidR="003D28FC" w:rsidRPr="00D17345">
        <w:rPr>
          <w:rFonts w:ascii="Arial" w:hAnsi="Arial" w:cs="Arial"/>
          <w:sz w:val="24"/>
          <w:szCs w:val="24"/>
        </w:rPr>
        <w:t xml:space="preserve"> земельного участка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7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Порядок предоставления заявления и документов, прилагаемых к заявлению, 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 целью получения муниципальной услуги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17345">
        <w:rPr>
          <w:rFonts w:ascii="Arial" w:hAnsi="Arial" w:cs="Arial"/>
          <w:sz w:val="24"/>
          <w:szCs w:val="24"/>
        </w:rPr>
        <w:t>С</w:t>
      </w:r>
      <w:r w:rsidRPr="00D17345">
        <w:rPr>
          <w:rFonts w:ascii="Arial" w:hAnsi="Arial" w:cs="Arial"/>
          <w:sz w:val="24"/>
          <w:szCs w:val="24"/>
        </w:rPr>
        <w:t>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D17345">
        <w:rPr>
          <w:rFonts w:ascii="Arial" w:hAnsi="Arial" w:cs="Arial"/>
          <w:sz w:val="24"/>
          <w:szCs w:val="24"/>
        </w:rPr>
        <w:t>»</w:t>
      </w:r>
      <w:r w:rsidRPr="00D17345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17345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услуги.</w:t>
      </w:r>
    </w:p>
    <w:p w:rsidR="009503CA" w:rsidRPr="00D17345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  <w:lang w:val="en-US"/>
        </w:rPr>
        <w:t>doc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docx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rtf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pdf</w:t>
      </w:r>
      <w:r w:rsidRPr="00D17345">
        <w:rPr>
          <w:rFonts w:ascii="Arial" w:hAnsi="Arial" w:cs="Arial"/>
          <w:sz w:val="24"/>
          <w:szCs w:val="24"/>
        </w:rPr>
        <w:t>;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>.</w:t>
      </w:r>
    </w:p>
    <w:p w:rsidR="009503CA" w:rsidRPr="00D17345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2" w:name="sub_1007"/>
      <w:bookmarkStart w:id="3" w:name="sub_1003"/>
      <w:r w:rsidRPr="00D17345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1"/>
      <w:bookmarkEnd w:id="2"/>
      <w:r w:rsidRPr="00D17345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2"/>
      <w:bookmarkEnd w:id="4"/>
      <w:r w:rsidRPr="00D17345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3"/>
      <w:bookmarkEnd w:id="5"/>
      <w:r w:rsidRPr="00D17345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74"/>
      <w:bookmarkEnd w:id="6"/>
      <w:r w:rsidRPr="00D17345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</w:p>
    <w:p w:rsidR="009503CA" w:rsidRPr="00D17345" w:rsidRDefault="006809E7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sub_1008"/>
      <w:bookmarkStart w:id="9" w:name="sub_1010"/>
      <w:bookmarkEnd w:id="7"/>
      <w:bookmarkEnd w:id="8"/>
      <w:r w:rsidRPr="00D17345">
        <w:rPr>
          <w:rFonts w:ascii="Arial" w:hAnsi="Arial" w:cs="Arial"/>
          <w:sz w:val="24"/>
          <w:szCs w:val="24"/>
        </w:rPr>
        <w:t>4</w:t>
      </w:r>
      <w:r w:rsidR="009503CA" w:rsidRPr="00D17345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="009503CA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6</w:t>
      </w:r>
      <w:r w:rsidRPr="00D17345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</w:t>
      </w:r>
      <w:r w:rsidR="008460D2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ме документов,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394384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D17345">
        <w:rPr>
          <w:rFonts w:ascii="Arial" w:eastAsiaTheme="minorHAnsi" w:hAnsi="Arial" w:cs="Arial"/>
          <w:lang w:eastAsia="en-US"/>
        </w:rPr>
        <w:t>настоя</w:t>
      </w:r>
      <w:r w:rsidR="00766626" w:rsidRPr="00D17345">
        <w:rPr>
          <w:rFonts w:ascii="Arial" w:eastAsiaTheme="minorHAnsi" w:hAnsi="Arial" w:cs="Arial"/>
          <w:lang w:eastAsia="en-US"/>
        </w:rPr>
        <w:t>щ</w:t>
      </w:r>
      <w:r w:rsidR="0074393B" w:rsidRPr="00D17345">
        <w:rPr>
          <w:rFonts w:ascii="Arial" w:eastAsiaTheme="minorHAnsi" w:hAnsi="Arial" w:cs="Arial"/>
          <w:lang w:eastAsia="en-US"/>
        </w:rPr>
        <w:t xml:space="preserve">им </w:t>
      </w:r>
      <w:r w:rsidRPr="00D17345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D17345">
        <w:rPr>
          <w:rFonts w:ascii="Arial" w:eastAsiaTheme="minorHAnsi" w:hAnsi="Arial" w:cs="Arial"/>
          <w:lang w:eastAsia="en-US"/>
        </w:rPr>
        <w:t xml:space="preserve"> требованиям,</w:t>
      </w:r>
      <w:r w:rsidRPr="00D17345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D17345">
        <w:rPr>
          <w:rFonts w:ascii="Arial" w:eastAsiaTheme="minorHAnsi" w:hAnsi="Arial" w:cs="Arial"/>
          <w:lang w:eastAsia="en-US"/>
        </w:rPr>
        <w:t xml:space="preserve"> – </w:t>
      </w:r>
      <w:r w:rsidRPr="00D17345">
        <w:rPr>
          <w:rFonts w:ascii="Arial" w:eastAsiaTheme="minorHAnsi" w:hAnsi="Arial" w:cs="Arial"/>
          <w:lang w:eastAsia="en-US"/>
        </w:rPr>
        <w:t>2</w:t>
      </w:r>
      <w:r w:rsidR="0074393B" w:rsidRPr="00D17345">
        <w:rPr>
          <w:rFonts w:ascii="Arial" w:eastAsiaTheme="minorHAnsi" w:hAnsi="Arial" w:cs="Arial"/>
          <w:lang w:eastAsia="en-US"/>
        </w:rPr>
        <w:t>0</w:t>
      </w:r>
      <w:r w:rsidR="0039564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D17345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приостановления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или отказа в предоставлении 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28</w:t>
      </w:r>
      <w:r w:rsidR="005A4539" w:rsidRPr="00D17345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29</w:t>
      </w:r>
      <w:r w:rsidR="005A4539" w:rsidRPr="00D17345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D17345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D17345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D17345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17345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hyperlink w:anchor="P157" w:history="1">
        <w:r w:rsidRPr="00D17345">
          <w:rPr>
            <w:rFonts w:ascii="Arial" w:hAnsi="Arial" w:cs="Arial"/>
            <w:lang w:eastAsia="ar-SA"/>
          </w:rPr>
          <w:t>пункте 19</w:t>
        </w:r>
      </w:hyperlink>
      <w:r w:rsidR="009F53FC" w:rsidRPr="00D17345">
        <w:rPr>
          <w:rFonts w:ascii="Arial" w:hAnsi="Arial" w:cs="Arial"/>
          <w:lang w:eastAsia="ar-SA"/>
        </w:rPr>
        <w:t>, 22</w:t>
      </w:r>
      <w:r w:rsidR="009F2D4D" w:rsidRPr="00D17345">
        <w:rPr>
          <w:rFonts w:ascii="Arial" w:hAnsi="Arial" w:cs="Arial"/>
          <w:lang w:eastAsia="ar-SA"/>
        </w:rPr>
        <w:t>, 23</w:t>
      </w:r>
      <w:r w:rsidRPr="00D17345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A26EF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 xml:space="preserve">. После устранения причин, послуживших основанием для отказа в </w:t>
      </w:r>
      <w:r w:rsidRPr="00D17345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0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Размер платы, взимаемой с заявителя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17345">
        <w:rPr>
          <w:rFonts w:ascii="Arial" w:hAnsi="Arial" w:cs="Arial"/>
          <w:sz w:val="24"/>
          <w:szCs w:val="24"/>
        </w:rPr>
        <w:t xml:space="preserve"> его</w:t>
      </w:r>
      <w:r w:rsidRPr="00D17345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Требования к помещениям, в которых предоставляется муниципальная услуга, 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к залу ожидания, информационным стендам,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>. При</w:t>
      </w:r>
      <w:r w:rsidR="00FF3E9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17345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5A4539" w:rsidRPr="00D17345">
        <w:rPr>
          <w:rFonts w:ascii="Arial" w:hAnsi="Arial" w:cs="Arial"/>
          <w:sz w:val="24"/>
          <w:szCs w:val="24"/>
        </w:rPr>
        <w:lastRenderedPageBreak/>
        <w:t>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17345" w:rsidRDefault="007D0E9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39</w:t>
      </w:r>
      <w:r w:rsidR="005A4539" w:rsidRPr="00D17345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D17345">
        <w:rPr>
          <w:rFonts w:ascii="Arial" w:hAnsi="Arial" w:cs="Arial"/>
          <w:sz w:val="24"/>
          <w:szCs w:val="24"/>
        </w:rPr>
        <w:t>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Показатели доступности и качества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7D0E90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4) </w:t>
      </w:r>
      <w:r w:rsidR="006809E7" w:rsidRPr="00D17345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>4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17345" w:rsidRDefault="005A4539" w:rsidP="002470AC">
      <w:pPr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        при личном получении заявителем </w:t>
      </w:r>
      <w:r w:rsidR="00526C42" w:rsidRPr="00D17345">
        <w:rPr>
          <w:rFonts w:ascii="Arial" w:hAnsi="Arial" w:cs="Arial"/>
        </w:rPr>
        <w:t>градостроительного плана земельного участка (отказа</w:t>
      </w:r>
      <w:r w:rsidR="002470AC" w:rsidRPr="00D17345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D17345">
        <w:rPr>
          <w:rFonts w:ascii="Arial" w:hAnsi="Arial" w:cs="Arial"/>
        </w:rPr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51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3. Состав, последовательность и сроки выполнения административных процедур, </w:t>
      </w:r>
    </w:p>
    <w:p w:rsidR="005A453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их выполнения, в том числе особенности выполнения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административных процедур в электронной форме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административных процедур</w:t>
      </w:r>
    </w:p>
    <w:p w:rsidR="00B50F74" w:rsidRPr="000228E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при</w:t>
      </w:r>
      <w:r w:rsidR="003E6253" w:rsidRPr="00D17345">
        <w:rPr>
          <w:rFonts w:ascii="Arial" w:hAnsi="Arial" w:cs="Arial"/>
        </w:rPr>
        <w:t>ё</w:t>
      </w:r>
      <w:r w:rsidRPr="00D17345">
        <w:rPr>
          <w:rFonts w:ascii="Arial" w:hAnsi="Arial" w:cs="Arial"/>
        </w:rPr>
        <w:t>м заявления и документов, их регистрация;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2) </w:t>
      </w:r>
      <w:r w:rsidRPr="00D17345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3) </w:t>
      </w:r>
      <w:r w:rsidRPr="00D17345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D17345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D17345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17345">
        <w:rPr>
          <w:rFonts w:ascii="Arial" w:eastAsiaTheme="minorHAnsi" w:hAnsi="Arial" w:cs="Arial"/>
          <w:lang w:eastAsia="en-US"/>
        </w:rPr>
        <w:t>)</w:t>
      </w:r>
      <w:r w:rsidR="00845C38"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5</w:t>
      </w:r>
      <w:r w:rsidR="005A4539" w:rsidRPr="00D17345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6</w:t>
      </w:r>
      <w:r w:rsidR="005A4539" w:rsidRPr="00D17345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запись на при</w:t>
      </w:r>
      <w:r w:rsidR="003E6253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</w:t>
      </w:r>
      <w:r w:rsidR="006E34BF">
        <w:rPr>
          <w:rFonts w:ascii="Arial" w:eastAsiaTheme="minorHAnsi" w:hAnsi="Arial" w:cs="Arial"/>
          <w:bCs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Pr="00D17345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</w:t>
      </w:r>
      <w:r w:rsidR="00845C38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при</w:t>
      </w:r>
      <w:r w:rsidR="006341AE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6E34BF">
        <w:rPr>
          <w:rFonts w:ascii="Arial" w:eastAsiaTheme="minorHAnsi" w:hAnsi="Arial" w:cs="Arial"/>
          <w:bCs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bCs/>
          <w:lang w:eastAsia="en-US"/>
        </w:rPr>
        <w:t xml:space="preserve"> сельсовета </w:t>
      </w:r>
      <w:r w:rsidRPr="00D17345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D17345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D17345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7</w:t>
      </w:r>
      <w:r w:rsidR="005A4539" w:rsidRPr="00D17345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D17345">
        <w:rPr>
          <w:rFonts w:ascii="Arial" w:eastAsiaTheme="minorHAnsi" w:hAnsi="Arial" w:cs="Arial"/>
          <w:lang w:eastAsia="en-US"/>
        </w:rPr>
        <w:t>ё</w:t>
      </w:r>
      <w:r w:rsidR="005A4539" w:rsidRPr="00D17345">
        <w:rPr>
          <w:rFonts w:ascii="Arial" w:eastAsiaTheme="minorHAnsi" w:hAnsi="Arial" w:cs="Arial"/>
          <w:lang w:eastAsia="en-US"/>
        </w:rPr>
        <w:t xml:space="preserve">нной </w:t>
      </w:r>
      <w:hyperlink r:id="rId9" w:history="1">
        <w:r w:rsidR="005A4539" w:rsidRPr="00D17345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17345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D17345">
        <w:rPr>
          <w:rFonts w:ascii="Arial" w:eastAsiaTheme="minorHAnsi" w:hAnsi="Arial" w:cs="Arial"/>
          <w:lang w:eastAsia="en-US"/>
        </w:rPr>
        <w:t>2</w:t>
      </w:r>
      <w:r w:rsidR="005A4539" w:rsidRPr="00D17345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При</w:t>
      </w:r>
      <w:r w:rsidR="00FF2B60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 заявления и документов, их регистрация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О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17345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>49</w:t>
      </w:r>
      <w:r w:rsidR="005A4539" w:rsidRPr="00D17345">
        <w:rPr>
          <w:rFonts w:ascii="Arial" w:hAnsi="Arial" w:cs="Arial"/>
        </w:rPr>
        <w:t>. Специалист, ответственный за при</w:t>
      </w:r>
      <w:r w:rsidR="006341AE" w:rsidRPr="00D17345">
        <w:rPr>
          <w:rFonts w:ascii="Arial" w:hAnsi="Arial" w:cs="Arial"/>
        </w:rPr>
        <w:t>ё</w:t>
      </w:r>
      <w:r w:rsidR="005A4539" w:rsidRPr="00D17345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17345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D17345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D17345">
        <w:rPr>
          <w:rFonts w:ascii="Arial" w:eastAsiaTheme="minorHAnsi" w:hAnsi="Arial" w:cs="Arial"/>
          <w:lang w:eastAsia="en-US"/>
        </w:rPr>
        <w:t xml:space="preserve"> – </w:t>
      </w:r>
      <w:r w:rsidR="005A4539" w:rsidRPr="00D17345">
        <w:rPr>
          <w:rFonts w:ascii="Arial" w:eastAsiaTheme="minorHAnsi" w:hAnsi="Arial" w:cs="Arial"/>
          <w:lang w:eastAsia="en-US"/>
        </w:rPr>
        <w:t>2</w:t>
      </w:r>
      <w:r w:rsidR="00E34059" w:rsidRPr="00D17345">
        <w:rPr>
          <w:rFonts w:ascii="Arial" w:eastAsiaTheme="minorHAnsi" w:hAnsi="Arial" w:cs="Arial"/>
          <w:lang w:eastAsia="en-US"/>
        </w:rPr>
        <w:t>0</w:t>
      </w:r>
      <w:r w:rsidR="005A453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17345">
        <w:rPr>
          <w:rFonts w:ascii="Arial" w:eastAsiaTheme="minorHAnsi" w:hAnsi="Arial" w:cs="Arial"/>
          <w:lang w:eastAsia="en-US"/>
        </w:rPr>
        <w:t>22 –</w:t>
      </w:r>
      <w:r w:rsidR="00104948" w:rsidRPr="00D17345">
        <w:rPr>
          <w:rFonts w:ascii="Arial" w:eastAsiaTheme="minorHAnsi" w:hAnsi="Arial" w:cs="Arial"/>
          <w:lang w:eastAsia="en-US"/>
        </w:rPr>
        <w:t xml:space="preserve"> 25 </w:t>
      </w:r>
      <w:r w:rsidR="005A4539" w:rsidRPr="00D17345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0</w:t>
      </w:r>
      <w:r w:rsidRPr="00D17345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1</w:t>
      </w:r>
      <w:r w:rsidRPr="00D17345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17345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D17345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D17345">
        <w:rPr>
          <w:rFonts w:ascii="Arial" w:eastAsiaTheme="minorHAnsi" w:hAnsi="Arial" w:cs="Arial"/>
          <w:lang w:eastAsia="en-US"/>
        </w:rPr>
        <w:t>й</w:t>
      </w:r>
      <w:r w:rsidRPr="00D17345">
        <w:rPr>
          <w:rFonts w:ascii="Arial" w:eastAsiaTheme="minorHAnsi" w:hAnsi="Arial" w:cs="Arial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17345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D17345">
        <w:rPr>
          <w:rFonts w:ascii="Arial" w:eastAsiaTheme="minorHAnsi" w:hAnsi="Arial" w:cs="Arial"/>
          <w:lang w:eastAsia="en-US"/>
        </w:rPr>
        <w:t>согласно приложению</w:t>
      </w:r>
      <w:r w:rsidRPr="00D17345">
        <w:rPr>
          <w:rFonts w:ascii="Arial" w:eastAsiaTheme="minorHAnsi" w:hAnsi="Arial" w:cs="Arial"/>
          <w:lang w:eastAsia="en-US"/>
        </w:rPr>
        <w:t xml:space="preserve"> №</w:t>
      </w:r>
      <w:r w:rsidR="00E623DD" w:rsidRPr="00D17345">
        <w:rPr>
          <w:rFonts w:ascii="Arial" w:eastAsiaTheme="minorHAnsi" w:hAnsi="Arial" w:cs="Arial"/>
          <w:lang w:eastAsia="en-US"/>
        </w:rPr>
        <w:t>3</w:t>
      </w:r>
      <w:r w:rsidRPr="00D17345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отказ в при</w:t>
      </w:r>
      <w:r w:rsidR="00634119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D17345">
        <w:rPr>
          <w:rFonts w:ascii="Arial" w:eastAsiaTheme="minorHAnsi" w:hAnsi="Arial" w:cs="Arial"/>
          <w:lang w:eastAsia="en-US"/>
        </w:rPr>
        <w:t>27</w:t>
      </w:r>
      <w:r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</w:pPr>
    </w:p>
    <w:p w:rsidR="005A4539" w:rsidRPr="00D17345" w:rsidRDefault="005A4539" w:rsidP="00D173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hAnsi="Arial" w:cs="Arial"/>
          <w:sz w:val="24"/>
          <w:szCs w:val="24"/>
        </w:rPr>
        <w:t>О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17345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D17345">
        <w:rPr>
          <w:rFonts w:ascii="Arial" w:hAnsi="Arial" w:cs="Arial"/>
          <w:sz w:val="24"/>
          <w:szCs w:val="24"/>
        </w:rPr>
        <w:t>3-х</w:t>
      </w:r>
      <w:r w:rsidRPr="00D17345">
        <w:rPr>
          <w:rFonts w:ascii="Arial" w:hAnsi="Arial" w:cs="Arial"/>
          <w:sz w:val="24"/>
          <w:szCs w:val="24"/>
        </w:rPr>
        <w:t xml:space="preserve"> дн</w:t>
      </w:r>
      <w:r w:rsidR="002E5299" w:rsidRPr="00D17345">
        <w:rPr>
          <w:rFonts w:ascii="Arial" w:hAnsi="Arial" w:cs="Arial"/>
          <w:sz w:val="24"/>
          <w:szCs w:val="24"/>
        </w:rPr>
        <w:t>ей</w:t>
      </w:r>
      <w:r w:rsidRPr="00D17345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4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</w:t>
      </w:r>
      <w:r w:rsidR="00AC1DFF" w:rsidRPr="00D17345">
        <w:rPr>
          <w:rFonts w:ascii="Arial" w:hAnsi="Arial" w:cs="Arial"/>
          <w:sz w:val="24"/>
          <w:szCs w:val="24"/>
        </w:rPr>
        <w:t>срок</w:t>
      </w:r>
      <w:r w:rsidRPr="00D17345">
        <w:rPr>
          <w:rFonts w:ascii="Arial" w:hAnsi="Arial" w:cs="Arial"/>
          <w:sz w:val="24"/>
          <w:szCs w:val="24"/>
        </w:rPr>
        <w:t xml:space="preserve"> не более </w:t>
      </w:r>
      <w:r w:rsidR="00AC1DFF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D173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Р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D17345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D17345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17345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6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осуществляется проверка наличия указанных в пункте </w:t>
      </w:r>
      <w:r w:rsidR="00F277DE" w:rsidRPr="00D17345">
        <w:rPr>
          <w:rFonts w:ascii="Arial" w:hAnsi="Arial" w:cs="Arial"/>
          <w:sz w:val="24"/>
          <w:szCs w:val="24"/>
        </w:rPr>
        <w:t>27</w:t>
      </w:r>
      <w:r w:rsidR="005A4539"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7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17345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D17345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D17345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D17345">
        <w:rPr>
          <w:rFonts w:ascii="Arial" w:hAnsi="Arial" w:cs="Arial"/>
          <w:sz w:val="24"/>
          <w:szCs w:val="24"/>
        </w:rPr>
        <w:t xml:space="preserve"> рабочего</w:t>
      </w:r>
      <w:r w:rsidR="005A4539" w:rsidRPr="00D17345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D17345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D17345">
        <w:rPr>
          <w:rFonts w:ascii="Arial" w:hAnsi="Arial" w:cs="Arial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D17345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59</w:t>
      </w:r>
      <w:r w:rsidR="005A4539" w:rsidRPr="00D17345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17345">
        <w:rPr>
          <w:rFonts w:ascii="Arial" w:hAnsi="Arial" w:cs="Arial"/>
          <w:sz w:val="24"/>
          <w:szCs w:val="24"/>
        </w:rPr>
        <w:t xml:space="preserve">решения </w:t>
      </w:r>
      <w:r w:rsidR="005A4539" w:rsidRPr="00D17345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D17345" w:rsidRDefault="005A4539" w:rsidP="00D1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Принятие решения о предоставлении муниципальной услуги (отказе в предоставлении муниципальной услуги)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1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Уполномоченные должностные лица осуществляют проверку наличия установленных в пункт</w:t>
      </w:r>
      <w:r w:rsidR="00D43691" w:rsidRPr="00D17345">
        <w:rPr>
          <w:rFonts w:ascii="Arial" w:hAnsi="Arial" w:cs="Arial"/>
          <w:sz w:val="24"/>
          <w:szCs w:val="24"/>
        </w:rPr>
        <w:t>е29</w:t>
      </w:r>
      <w:r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17345">
        <w:rPr>
          <w:rFonts w:ascii="Arial" w:hAnsi="Arial" w:cs="Arial"/>
          <w:sz w:val="24"/>
          <w:szCs w:val="24"/>
        </w:rPr>
        <w:t xml:space="preserve">) </w:t>
      </w:r>
      <w:r w:rsidRPr="00D17345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17345">
        <w:rPr>
          <w:rFonts w:ascii="Arial" w:hAnsi="Arial" w:cs="Arial"/>
          <w:sz w:val="24"/>
          <w:szCs w:val="24"/>
        </w:rPr>
        <w:t>самоуправления</w:t>
      </w:r>
      <w:r w:rsidR="006E34BF">
        <w:rPr>
          <w:rFonts w:ascii="Arial" w:hAnsi="Arial" w:cs="Arial"/>
          <w:sz w:val="24"/>
          <w:szCs w:val="24"/>
        </w:rPr>
        <w:t xml:space="preserve"> </w:t>
      </w:r>
      <w:r w:rsidR="007E75A1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D17345">
        <w:rPr>
          <w:rFonts w:ascii="Arial" w:hAnsi="Arial" w:cs="Arial"/>
          <w:sz w:val="24"/>
          <w:szCs w:val="24"/>
        </w:rPr>
        <w:t>15-ти</w:t>
      </w:r>
      <w:r w:rsidRPr="00D17345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DC" w:rsidRPr="00D17345" w:rsidRDefault="005A4539" w:rsidP="00D1734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Уведомление заявителя о принятом решении и выдача </w:t>
      </w:r>
    </w:p>
    <w:p w:rsidR="00904EDC" w:rsidRPr="00D17345" w:rsidRDefault="00904EDC" w:rsidP="00D1734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</w:p>
    <w:p w:rsidR="006809E7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D17345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7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процедуры: осуществляется </w:t>
      </w:r>
      <w:r w:rsidR="008776F0" w:rsidRPr="00D17345">
        <w:rPr>
          <w:rFonts w:ascii="Arial" w:hAnsi="Arial" w:cs="Arial"/>
          <w:sz w:val="24"/>
          <w:szCs w:val="24"/>
        </w:rPr>
        <w:t>не позднее3-х</w:t>
      </w:r>
      <w:r w:rsidR="005A4539" w:rsidRPr="00D17345">
        <w:rPr>
          <w:rFonts w:ascii="Arial" w:hAnsi="Arial" w:cs="Arial"/>
          <w:sz w:val="24"/>
          <w:szCs w:val="24"/>
        </w:rPr>
        <w:t xml:space="preserve"> дн</w:t>
      </w:r>
      <w:r w:rsidR="008776F0" w:rsidRPr="00D17345">
        <w:rPr>
          <w:rFonts w:ascii="Arial" w:hAnsi="Arial" w:cs="Arial"/>
          <w:sz w:val="24"/>
          <w:szCs w:val="24"/>
        </w:rPr>
        <w:t>ей</w:t>
      </w:r>
      <w:r w:rsidR="005A4539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8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A21214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D17345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17345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69</w:t>
      </w:r>
      <w:r w:rsidR="005A4539" w:rsidRPr="00D17345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11" w:name="P385"/>
      <w:bookmarkEnd w:id="11"/>
      <w:r w:rsidRPr="00D17345">
        <w:rPr>
          <w:rFonts w:ascii="Arial" w:hAnsi="Arial" w:cs="Arial"/>
          <w:b/>
          <w:sz w:val="32"/>
          <w:szCs w:val="32"/>
        </w:rPr>
        <w:t>4. Формы контроля за предоставлением муниципальной услуги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0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1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осуществляется пут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D17345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6E34BF">
        <w:rPr>
          <w:rFonts w:ascii="Arial" w:hAnsi="Arial" w:cs="Arial"/>
          <w:sz w:val="24"/>
          <w:szCs w:val="24"/>
        </w:rPr>
        <w:t xml:space="preserve">Революционный </w:t>
      </w:r>
      <w:r w:rsidR="00A55EF6" w:rsidRPr="00D17345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D17345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both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2</w:t>
      </w:r>
      <w:r w:rsidR="005A4539" w:rsidRPr="00D17345">
        <w:rPr>
          <w:rFonts w:ascii="Arial" w:hAnsi="Arial" w:cs="Arial"/>
          <w:sz w:val="24"/>
          <w:szCs w:val="24"/>
        </w:rPr>
        <w:t>.</w:t>
      </w:r>
      <w:r w:rsidR="00A55EF6" w:rsidRPr="00D1734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87372A">
        <w:rPr>
          <w:rFonts w:ascii="Arial" w:hAnsi="Arial" w:cs="Arial"/>
          <w:sz w:val="24"/>
          <w:szCs w:val="24"/>
        </w:rPr>
        <w:t>Революционный</w:t>
      </w:r>
      <w:r w:rsidR="00A55EF6" w:rsidRPr="00D1734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D17345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3</w:t>
      </w:r>
      <w:r w:rsidR="005A4539" w:rsidRPr="00D17345">
        <w:rPr>
          <w:rFonts w:ascii="Arial" w:hAnsi="Arial" w:cs="Arial"/>
          <w:sz w:val="24"/>
          <w:szCs w:val="24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</w:t>
      </w:r>
      <w:r w:rsidR="005A4539" w:rsidRPr="00D17345">
        <w:rPr>
          <w:rFonts w:ascii="Arial" w:hAnsi="Arial" w:cs="Arial"/>
          <w:sz w:val="24"/>
          <w:szCs w:val="24"/>
        </w:rPr>
        <w:lastRenderedPageBreak/>
        <w:t>заявителей, содержащих жалобы на решения, действия (бездействия) специалистов.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both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D17345">
        <w:rPr>
          <w:rFonts w:ascii="Arial" w:hAnsi="Arial" w:cs="Arial"/>
          <w:b/>
          <w:sz w:val="32"/>
          <w:szCs w:val="32"/>
        </w:rPr>
        <w:t xml:space="preserve"> </w:t>
      </w:r>
      <w:r w:rsidRPr="00D17345">
        <w:rPr>
          <w:rFonts w:ascii="Arial" w:hAnsi="Arial" w:cs="Arial"/>
          <w:b/>
          <w:sz w:val="32"/>
          <w:szCs w:val="32"/>
        </w:rPr>
        <w:t>(осуществляемые) ими в ходе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both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D17345">
      <w:pPr>
        <w:pStyle w:val="ConsPlusNormal"/>
        <w:jc w:val="both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5A4539" w:rsidRPr="00D17345">
        <w:rPr>
          <w:rFonts w:ascii="Arial" w:hAnsi="Arial" w:cs="Arial"/>
          <w:b/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Информация для заявителя о его праве подать жалобу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на решение и (или) действие (бездействие) органа местного самоуправления,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его должностных лиц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</w:t>
      </w:r>
      <w:r w:rsidR="00A55EF6" w:rsidRPr="00D17345">
        <w:rPr>
          <w:rFonts w:ascii="Arial" w:eastAsiaTheme="minorHAnsi" w:hAnsi="Arial" w:cs="Arial"/>
          <w:bCs/>
          <w:lang w:eastAsia="en-US"/>
        </w:rPr>
        <w:t>7</w:t>
      </w:r>
      <w:r w:rsidR="005A4539" w:rsidRPr="00D17345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0228E3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Предмет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</w:t>
      </w:r>
      <w:r w:rsidR="00A55EF6" w:rsidRPr="00D17345">
        <w:rPr>
          <w:rFonts w:ascii="Arial" w:eastAsiaTheme="minorHAnsi" w:hAnsi="Arial" w:cs="Arial"/>
          <w:lang w:eastAsia="en-US"/>
        </w:rPr>
        <w:t>8</w:t>
      </w:r>
      <w:r w:rsidR="005A4539" w:rsidRPr="00D17345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87372A">
        <w:rPr>
          <w:rFonts w:ascii="Arial" w:eastAsiaTheme="minorHAnsi" w:hAnsi="Arial" w:cs="Arial"/>
          <w:lang w:eastAsia="en-US"/>
        </w:rPr>
        <w:t>Революционный</w:t>
      </w:r>
      <w:r w:rsidR="003E2CB3" w:rsidRPr="00D17345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5A4539" w:rsidRPr="00D17345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87372A">
        <w:rPr>
          <w:rFonts w:ascii="Arial" w:eastAsiaTheme="minorHAnsi" w:hAnsi="Arial" w:cs="Arial"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3E2CB3" w:rsidRPr="00D17345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D17345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D17345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79</w:t>
      </w:r>
      <w:r w:rsidR="005A4539" w:rsidRPr="00D17345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D17345">
        <w:rPr>
          <w:rFonts w:ascii="Arial" w:eastAsiaTheme="minorHAnsi" w:hAnsi="Arial" w:cs="Arial"/>
          <w:bCs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D1734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Органы  государственной власти, органы местного самоуправления и уполномоченные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 рассмотрение жалобы должностные лица,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8</w:t>
      </w:r>
      <w:r w:rsidR="003E2CB3" w:rsidRPr="00D17345">
        <w:rPr>
          <w:rFonts w:ascii="Arial" w:eastAsiaTheme="minorHAnsi" w:hAnsi="Arial" w:cs="Arial"/>
          <w:lang w:eastAsia="en-US"/>
        </w:rPr>
        <w:t>0</w:t>
      </w:r>
      <w:r w:rsidR="00D17345" w:rsidRPr="00D17345">
        <w:rPr>
          <w:rFonts w:ascii="Arial" w:eastAsiaTheme="minorHAnsi" w:hAnsi="Arial" w:cs="Arial"/>
          <w:lang w:eastAsia="en-US"/>
        </w:rPr>
        <w:t>.</w:t>
      </w:r>
      <w:r w:rsidRPr="00D17345">
        <w:rPr>
          <w:rFonts w:ascii="Arial" w:eastAsiaTheme="minorHAnsi" w:hAnsi="Arial" w:cs="Arial"/>
          <w:lang w:eastAsia="en-US"/>
        </w:rPr>
        <w:t xml:space="preserve">Жалоба рассматривается </w:t>
      </w:r>
      <w:r w:rsidR="008169E0" w:rsidRPr="00D17345">
        <w:rPr>
          <w:rFonts w:ascii="Arial" w:eastAsiaTheme="minorHAnsi" w:hAnsi="Arial" w:cs="Arial"/>
          <w:lang w:eastAsia="en-US"/>
        </w:rPr>
        <w:t xml:space="preserve">администрацией муниципального образования </w:t>
      </w:r>
      <w:r w:rsidR="0087372A">
        <w:rPr>
          <w:rFonts w:ascii="Arial" w:eastAsiaTheme="minorHAnsi" w:hAnsi="Arial" w:cs="Arial"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8169E0" w:rsidRPr="00D17345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 предоставляющ</w:t>
      </w:r>
      <w:r w:rsidR="00C011B0" w:rsidRPr="00D17345">
        <w:rPr>
          <w:rFonts w:ascii="Arial" w:eastAsiaTheme="minorHAnsi" w:hAnsi="Arial" w:cs="Arial"/>
          <w:lang w:eastAsia="en-US"/>
        </w:rPr>
        <w:t>ей</w:t>
      </w:r>
      <w:r w:rsidRPr="00D17345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муниципального образования </w:t>
      </w:r>
      <w:r w:rsidR="0087372A">
        <w:rPr>
          <w:rFonts w:ascii="Arial" w:eastAsiaTheme="minorHAnsi" w:hAnsi="Arial" w:cs="Arial"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</w:t>
      </w:r>
      <w:r w:rsidR="0087372A">
        <w:rPr>
          <w:rFonts w:ascii="Arial" w:eastAsiaTheme="minorHAnsi" w:hAnsi="Arial" w:cs="Arial"/>
          <w:lang w:eastAsia="en-US"/>
        </w:rPr>
        <w:t xml:space="preserve"> </w:t>
      </w:r>
      <w:r w:rsidRPr="00D17345">
        <w:rPr>
          <w:rFonts w:ascii="Arial" w:eastAsiaTheme="minorHAnsi" w:hAnsi="Arial" w:cs="Arial"/>
          <w:lang w:eastAsia="en-US"/>
        </w:rPr>
        <w:t>рассматриваются непосредственно</w:t>
      </w:r>
      <w:r w:rsidR="0087372A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муниципального образования </w:t>
      </w:r>
      <w:r w:rsidR="0087372A">
        <w:rPr>
          <w:rFonts w:ascii="Arial" w:eastAsiaTheme="minorHAnsi" w:hAnsi="Arial" w:cs="Arial"/>
          <w:lang w:eastAsia="en-US"/>
        </w:rPr>
        <w:t>Революционный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D17345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D17345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17345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12" w:name="Par11"/>
      <w:bookmarkEnd w:id="12"/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1</w:t>
      </w:r>
      <w:r w:rsidRPr="00260FE4">
        <w:rPr>
          <w:rFonts w:ascii="Arial" w:eastAsiaTheme="minorHAnsi" w:hAnsi="Arial" w:cs="Arial"/>
          <w:lang w:eastAsia="en-US"/>
        </w:rPr>
        <w:t>.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260FE4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87372A">
        <w:rPr>
          <w:rFonts w:ascii="Arial" w:eastAsiaTheme="minorHAnsi" w:hAnsi="Arial" w:cs="Arial"/>
          <w:bCs/>
          <w:lang w:eastAsia="en-US"/>
        </w:rPr>
        <w:t xml:space="preserve"> </w:t>
      </w:r>
      <w:r w:rsidR="00440127" w:rsidRPr="00260FE4">
        <w:rPr>
          <w:rFonts w:ascii="Arial" w:hAnsi="Arial" w:cs="Arial"/>
        </w:rPr>
        <w:t>о взаимодействии</w:t>
      </w:r>
      <w:r w:rsidRPr="00260FE4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260FE4" w:rsidRPr="00260FE4" w:rsidRDefault="005A4539" w:rsidP="00260FE4">
      <w:pPr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1) почтовый адрес: </w:t>
      </w:r>
      <w:r w:rsidR="00260FE4" w:rsidRPr="00260FE4">
        <w:rPr>
          <w:rFonts w:ascii="Arial" w:hAnsi="Arial" w:cs="Arial"/>
          <w:sz w:val="28"/>
          <w:szCs w:val="28"/>
        </w:rPr>
        <w:t>4</w:t>
      </w:r>
      <w:r w:rsidR="0090170E">
        <w:rPr>
          <w:rFonts w:ascii="Arial" w:hAnsi="Arial" w:cs="Arial"/>
          <w:sz w:val="28"/>
          <w:szCs w:val="28"/>
        </w:rPr>
        <w:t>61988</w:t>
      </w:r>
      <w:r w:rsidR="00260FE4" w:rsidRPr="00260FE4">
        <w:rPr>
          <w:rFonts w:ascii="Arial" w:hAnsi="Arial" w:cs="Arial"/>
          <w:sz w:val="28"/>
          <w:szCs w:val="28"/>
        </w:rPr>
        <w:t xml:space="preserve">, Оренбургская область, Первомайский район, посёлок </w:t>
      </w:r>
      <w:r w:rsidR="0090170E">
        <w:rPr>
          <w:rFonts w:ascii="Arial" w:hAnsi="Arial" w:cs="Arial"/>
          <w:sz w:val="28"/>
          <w:szCs w:val="28"/>
        </w:rPr>
        <w:t>Революционный</w:t>
      </w:r>
      <w:r w:rsidR="00260FE4" w:rsidRPr="00260FE4">
        <w:rPr>
          <w:rFonts w:ascii="Arial" w:hAnsi="Arial" w:cs="Arial"/>
          <w:sz w:val="28"/>
          <w:szCs w:val="28"/>
        </w:rPr>
        <w:t xml:space="preserve">, улица </w:t>
      </w:r>
      <w:r w:rsidR="0090170E">
        <w:rPr>
          <w:rFonts w:ascii="Arial" w:hAnsi="Arial" w:cs="Arial"/>
          <w:sz w:val="28"/>
          <w:szCs w:val="28"/>
        </w:rPr>
        <w:t>Школьная</w:t>
      </w:r>
      <w:r w:rsidR="00260FE4" w:rsidRPr="00260FE4">
        <w:rPr>
          <w:rFonts w:ascii="Arial" w:hAnsi="Arial" w:cs="Arial"/>
          <w:sz w:val="28"/>
          <w:szCs w:val="28"/>
        </w:rPr>
        <w:t xml:space="preserve">, дом № </w:t>
      </w:r>
      <w:r w:rsidR="0090170E">
        <w:rPr>
          <w:rFonts w:ascii="Arial" w:hAnsi="Arial" w:cs="Arial"/>
          <w:sz w:val="28"/>
          <w:szCs w:val="28"/>
        </w:rPr>
        <w:t>11</w:t>
      </w:r>
      <w:r w:rsidR="00260FE4" w:rsidRPr="00260FE4">
        <w:rPr>
          <w:rFonts w:ascii="Arial" w:hAnsi="Arial" w:cs="Arial"/>
          <w:sz w:val="28"/>
          <w:szCs w:val="28"/>
        </w:rPr>
        <w:t>.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color w:val="00B0F0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>2) адрес электронной почты органа местного самоуправления:</w:t>
      </w:r>
      <w:r w:rsidR="00260FE4" w:rsidRPr="00260FE4">
        <w:rPr>
          <w:rFonts w:ascii="Arial" w:hAnsi="Arial" w:cs="Arial"/>
          <w:sz w:val="28"/>
          <w:szCs w:val="28"/>
        </w:rPr>
        <w:t xml:space="preserve"> </w:t>
      </w:r>
      <w:r w:rsidR="0090170E" w:rsidRPr="0090170E">
        <w:rPr>
          <w:color w:val="000000" w:themeColor="text1"/>
          <w:sz w:val="28"/>
          <w:szCs w:val="28"/>
          <w:shd w:val="clear" w:color="auto" w:fill="FFFFFF"/>
        </w:rPr>
        <w:t>revoljucionnyjj@rambler.ru</w:t>
      </w:r>
      <w:r w:rsidRPr="0090170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260FE4">
        <w:rPr>
          <w:rFonts w:ascii="Arial" w:eastAsiaTheme="minorHAnsi" w:hAnsi="Arial" w:cs="Arial"/>
          <w:lang w:eastAsia="en-US"/>
        </w:rPr>
        <w:t xml:space="preserve">муниципального образования Первомайский район Оренбургской области </w:t>
      </w:r>
      <w:r w:rsidR="00260FE4" w:rsidRPr="00260FE4">
        <w:rPr>
          <w:rFonts w:ascii="Arial" w:hAnsi="Arial" w:cs="Arial"/>
          <w:sz w:val="28"/>
          <w:szCs w:val="28"/>
          <w:lang w:val="en-US"/>
        </w:rPr>
        <w:t>http</w:t>
      </w:r>
      <w:r w:rsidR="00260FE4" w:rsidRPr="00260FE4">
        <w:rPr>
          <w:rFonts w:ascii="Arial" w:hAnsi="Arial" w:cs="Arial"/>
          <w:sz w:val="28"/>
          <w:szCs w:val="28"/>
        </w:rPr>
        <w:t>://</w:t>
      </w:r>
      <w:r w:rsidR="00260FE4" w:rsidRPr="00260FE4">
        <w:rPr>
          <w:rFonts w:ascii="Arial" w:hAnsi="Arial" w:cs="Arial"/>
          <w:sz w:val="28"/>
          <w:szCs w:val="28"/>
          <w:lang w:val="en-US"/>
        </w:rPr>
        <w:t>pervomay</w:t>
      </w:r>
      <w:r w:rsidR="00260FE4" w:rsidRPr="00260FE4">
        <w:rPr>
          <w:rFonts w:ascii="Arial" w:hAnsi="Arial" w:cs="Arial"/>
          <w:sz w:val="28"/>
          <w:szCs w:val="28"/>
        </w:rPr>
        <w:t>.</w:t>
      </w:r>
      <w:r w:rsidR="00260FE4" w:rsidRPr="00260FE4">
        <w:rPr>
          <w:rFonts w:ascii="Arial" w:hAnsi="Arial" w:cs="Arial"/>
          <w:sz w:val="28"/>
          <w:szCs w:val="28"/>
          <w:lang w:val="en-US"/>
        </w:rPr>
        <w:t>orb</w:t>
      </w:r>
      <w:r w:rsidR="00260FE4" w:rsidRPr="00260FE4">
        <w:rPr>
          <w:rFonts w:ascii="Arial" w:hAnsi="Arial" w:cs="Arial"/>
          <w:sz w:val="28"/>
          <w:szCs w:val="28"/>
        </w:rPr>
        <w:t>.</w:t>
      </w:r>
      <w:r w:rsidR="00260FE4" w:rsidRPr="00260FE4">
        <w:rPr>
          <w:rFonts w:ascii="Arial" w:hAnsi="Arial" w:cs="Arial"/>
          <w:sz w:val="28"/>
          <w:szCs w:val="28"/>
          <w:lang w:val="en-US"/>
        </w:rPr>
        <w:t>ru</w:t>
      </w:r>
      <w:r w:rsidR="0090170E">
        <w:rPr>
          <w:rFonts w:ascii="Arial" w:hAnsi="Arial" w:cs="Arial"/>
          <w:sz w:val="28"/>
          <w:szCs w:val="28"/>
        </w:rPr>
        <w:t>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2</w:t>
      </w:r>
      <w:r w:rsidR="005A4539" w:rsidRPr="00260FE4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3</w:t>
      </w:r>
      <w:r w:rsidR="005A4539" w:rsidRPr="00260FE4">
        <w:rPr>
          <w:rFonts w:ascii="Arial" w:eastAsiaTheme="minorHAnsi" w:hAnsi="Arial" w:cs="Arial"/>
          <w:lang w:eastAsia="en-US"/>
        </w:rPr>
        <w:t>.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Время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4</w:t>
      </w:r>
      <w:r w:rsidR="005A4539" w:rsidRPr="00260FE4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5</w:t>
      </w:r>
      <w:r w:rsidR="005A4539" w:rsidRPr="00260FE4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90170E">
        <w:rPr>
          <w:rFonts w:ascii="Arial" w:eastAsiaTheme="minorHAnsi" w:hAnsi="Arial" w:cs="Arial"/>
          <w:lang w:eastAsia="en-US"/>
        </w:rPr>
        <w:t xml:space="preserve"> </w:t>
      </w:r>
      <w:r w:rsidR="005F632B" w:rsidRPr="00260FE4">
        <w:rPr>
          <w:rFonts w:ascii="Arial" w:eastAsiaTheme="minorHAnsi" w:hAnsi="Arial" w:cs="Arial"/>
          <w:lang w:eastAsia="en-US"/>
        </w:rPr>
        <w:t>муниципального образования Первомайский район Оренбургской области</w:t>
      </w:r>
      <w:r w:rsidR="005A4539" w:rsidRPr="00260FE4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86</w:t>
      </w:r>
      <w:r w:rsidR="005A4539" w:rsidRPr="00260FE4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260FE4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260FE4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Сроки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7</w:t>
      </w:r>
      <w:r w:rsidR="00260FE4" w:rsidRPr="00260FE4">
        <w:rPr>
          <w:rFonts w:ascii="Arial" w:eastAsiaTheme="minorHAnsi" w:hAnsi="Arial" w:cs="Arial"/>
          <w:bCs/>
          <w:lang w:eastAsia="en-US"/>
        </w:rPr>
        <w:t>.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260FE4">
        <w:rPr>
          <w:rFonts w:ascii="Arial" w:eastAsiaTheme="minorHAnsi" w:hAnsi="Arial" w:cs="Arial"/>
          <w:bCs/>
          <w:lang w:eastAsia="en-US"/>
        </w:rPr>
        <w:t xml:space="preserve">администрацию муниципального образования </w:t>
      </w:r>
      <w:r w:rsidR="0087372A">
        <w:rPr>
          <w:rFonts w:ascii="Arial" w:eastAsiaTheme="minorHAnsi" w:hAnsi="Arial" w:cs="Arial"/>
          <w:bCs/>
          <w:lang w:eastAsia="en-US"/>
        </w:rPr>
        <w:t>Революционный</w:t>
      </w:r>
      <w:r w:rsidR="00260FE4" w:rsidRPr="00260FE4">
        <w:rPr>
          <w:rFonts w:ascii="Arial" w:eastAsiaTheme="minorHAnsi" w:hAnsi="Arial" w:cs="Arial"/>
          <w:bCs/>
          <w:lang w:eastAsia="en-US"/>
        </w:rPr>
        <w:t xml:space="preserve"> </w:t>
      </w:r>
      <w:r w:rsidR="005F632B" w:rsidRPr="00260FE4">
        <w:rPr>
          <w:rFonts w:ascii="Arial" w:eastAsiaTheme="minorHAnsi" w:hAnsi="Arial" w:cs="Arial"/>
          <w:bCs/>
          <w:lang w:eastAsia="en-US"/>
        </w:rPr>
        <w:t>сельсовет Первомайского района Оренбургской области</w:t>
      </w:r>
      <w:r w:rsidR="005A4539" w:rsidRPr="00260FE4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3" w:name="Par25"/>
      <w:bookmarkEnd w:id="13"/>
    </w:p>
    <w:p w:rsidR="006932B6" w:rsidRPr="000228E3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lastRenderedPageBreak/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8</w:t>
      </w:r>
      <w:r w:rsidR="005A4539" w:rsidRPr="00260FE4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89</w:t>
      </w:r>
      <w:r w:rsidR="005A4539" w:rsidRPr="00260FE4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60FE4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7476C2" w:rsidRPr="00260FE4">
        <w:rPr>
          <w:rFonts w:ascii="Arial" w:eastAsiaTheme="minorHAnsi" w:hAnsi="Arial" w:cs="Arial"/>
          <w:bCs/>
          <w:lang w:eastAsia="en-US"/>
        </w:rPr>
        <w:t>8</w:t>
      </w:r>
      <w:r w:rsidRPr="00260FE4">
        <w:rPr>
          <w:rFonts w:ascii="Arial" w:eastAsiaTheme="minorHAnsi" w:hAnsi="Arial" w:cs="Arial"/>
          <w:bCs/>
          <w:lang w:eastAsia="en-US"/>
        </w:rPr>
        <w:t>7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C12BDC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260FE4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>9</w:t>
      </w:r>
      <w:r w:rsidR="004A6278" w:rsidRPr="00260FE4">
        <w:rPr>
          <w:rFonts w:ascii="Arial" w:hAnsi="Arial" w:cs="Arial"/>
        </w:rPr>
        <w:t>1</w:t>
      </w:r>
      <w:r w:rsidR="00260FE4" w:rsidRPr="00260FE4">
        <w:rPr>
          <w:rFonts w:ascii="Arial" w:hAnsi="Arial" w:cs="Arial"/>
        </w:rPr>
        <w:t>.</w:t>
      </w:r>
      <w:r w:rsidRPr="00260FE4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260FE4">
        <w:rPr>
          <w:rFonts w:ascii="Arial" w:eastAsiaTheme="minorHAnsi" w:hAnsi="Arial" w:cs="Arial"/>
          <w:lang w:eastAsia="en-US"/>
        </w:rPr>
        <w:t>0</w:t>
      </w:r>
      <w:r w:rsidRPr="00260FE4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необходимых для обоснования и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2</w:t>
      </w:r>
      <w:r w:rsidR="005A4539" w:rsidRPr="00260FE4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Способы информирования заявителя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порядке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3</w:t>
      </w:r>
      <w:r w:rsidR="005A4539" w:rsidRPr="00260FE4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1)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42AC8" w:rsidRPr="00260FE4" w:rsidRDefault="00242AC8" w:rsidP="00650801">
      <w:pPr>
        <w:rPr>
          <w:rFonts w:ascii="Arial" w:hAnsi="Arial" w:cs="Arial"/>
          <w:sz w:val="28"/>
          <w:szCs w:val="28"/>
        </w:rPr>
      </w:pPr>
    </w:p>
    <w:p w:rsidR="00650801" w:rsidRPr="000228E3" w:rsidRDefault="00650801" w:rsidP="00650801">
      <w:pPr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650801" w:rsidRPr="000228E3" w:rsidRDefault="00650801" w:rsidP="00260FE4">
      <w:pPr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650801" w:rsidRDefault="00650801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Default="0087372A" w:rsidP="005A4539">
      <w:pPr>
        <w:ind w:left="7371"/>
        <w:rPr>
          <w:sz w:val="28"/>
          <w:szCs w:val="28"/>
        </w:rPr>
      </w:pPr>
    </w:p>
    <w:p w:rsidR="0087372A" w:rsidRPr="000228E3" w:rsidRDefault="0087372A" w:rsidP="005A4539">
      <w:pPr>
        <w:ind w:left="7371"/>
        <w:rPr>
          <w:sz w:val="28"/>
          <w:szCs w:val="28"/>
        </w:rPr>
      </w:pP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 №1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регламенту 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260FE4" w:rsidP="00260FE4">
            <w:pPr>
              <w:pStyle w:val="ConsPlusNonformat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5A4539" w:rsidRPr="00260FE4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260FE4" w:rsidRDefault="005A4539" w:rsidP="005A4539">
      <w:pPr>
        <w:rPr>
          <w:rFonts w:ascii="Arial" w:hAnsi="Arial" w:cs="Arial"/>
        </w:rPr>
      </w:pP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Заявление</w:t>
      </w:r>
    </w:p>
    <w:p w:rsidR="001D7304" w:rsidRPr="00260FE4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0FE4">
        <w:rPr>
          <w:rFonts w:ascii="Arial" w:hAnsi="Arial" w:cs="Arial"/>
          <w:sz w:val="24"/>
          <w:szCs w:val="24"/>
        </w:rPr>
        <w:t xml:space="preserve">о выдаче </w:t>
      </w:r>
      <w:r w:rsidR="001D7304" w:rsidRPr="00260FE4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от «____» ________________20</w:t>
      </w:r>
      <w:r w:rsidR="006932B6" w:rsidRPr="00260FE4">
        <w:rPr>
          <w:rFonts w:ascii="Arial" w:hAnsi="Arial" w:cs="Arial"/>
        </w:rPr>
        <w:t>__</w:t>
      </w:r>
    </w:p>
    <w:p w:rsidR="005A4539" w:rsidRPr="00260FE4" w:rsidRDefault="005A4539" w:rsidP="005A4539">
      <w:pPr>
        <w:jc w:val="both"/>
        <w:rPr>
          <w:rFonts w:ascii="Arial" w:hAnsi="Arial" w:cs="Arial"/>
        </w:rPr>
      </w:pPr>
    </w:p>
    <w:p w:rsidR="00986C2A" w:rsidRPr="00260FE4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lastRenderedPageBreak/>
        <w:t xml:space="preserve">В соответствии со </w:t>
      </w:r>
      <w:hyperlink r:id="rId13" w:history="1">
        <w:r w:rsidRPr="00260FE4">
          <w:rPr>
            <w:rFonts w:ascii="Arial" w:hAnsi="Arial" w:cs="Arial"/>
          </w:rPr>
          <w:t>стать</w:t>
        </w:r>
        <w:r w:rsidR="006932B6" w:rsidRPr="00260FE4">
          <w:rPr>
            <w:rFonts w:ascii="Arial" w:hAnsi="Arial" w:cs="Arial"/>
          </w:rPr>
          <w:t>ё</w:t>
        </w:r>
        <w:r w:rsidRPr="00260FE4">
          <w:rPr>
            <w:rFonts w:ascii="Arial" w:hAnsi="Arial" w:cs="Arial"/>
          </w:rPr>
          <w:t>й 44</w:t>
        </w:r>
      </w:hyperlink>
      <w:r w:rsidRPr="00260FE4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260FE4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</w:t>
      </w: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260FE4" w:rsidRDefault="00D30B06" w:rsidP="00D30B06">
      <w:pPr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260FE4" w:rsidRDefault="006809E7" w:rsidP="006809E7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восстановить доступ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260FE4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260FE4" w:rsidRDefault="005906B9" w:rsidP="005906B9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Заявитель: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77"/>
        <w:gridCol w:w="409"/>
        <w:gridCol w:w="2424"/>
        <w:gridCol w:w="539"/>
        <w:gridCol w:w="3055"/>
      </w:tblGrid>
      <w:tr w:rsidR="000228E3" w:rsidRPr="00260FE4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260FE4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для юридического лица</w:t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  <w:t xml:space="preserve">«____» ___________ 20___ г.      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ab/>
        <w:t xml:space="preserve">М.П.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5A4539" w:rsidRPr="00260FE4" w:rsidRDefault="005A4539" w:rsidP="005A4539">
      <w:pPr>
        <w:ind w:left="7371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>Приложение №2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«Выдача </w:t>
      </w:r>
      <w:r w:rsidR="00361860" w:rsidRPr="00260FE4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260FE4">
        <w:rPr>
          <w:rFonts w:ascii="Arial" w:hAnsi="Arial" w:cs="Arial"/>
          <w:lang w:eastAsia="en-US"/>
        </w:rPr>
        <w:t>»</w:t>
      </w:r>
    </w:p>
    <w:p w:rsidR="00361ACC" w:rsidRPr="00260FE4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60FE4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1A639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361ACC" w:rsidRPr="000228E3" w:rsidSect="00062D80">
          <w:headerReference w:type="even" r:id="rId14"/>
          <w:headerReference w:type="default" r:id="rId15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 xml:space="preserve">Приложение № </w:t>
      </w:r>
      <w:r w:rsidR="00361860" w:rsidRPr="00260FE4">
        <w:rPr>
          <w:rFonts w:ascii="Arial" w:hAnsi="Arial" w:cs="Arial"/>
        </w:rPr>
        <w:t>3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t>к административному регламенту</w:t>
      </w:r>
    </w:p>
    <w:p w:rsidR="005E5709" w:rsidRPr="00260FE4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32"/>
          <w:szCs w:val="32"/>
        </w:r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Журнал регистрации заявлений о выдаче </w:t>
      </w:r>
      <w:r w:rsidR="00436A3C" w:rsidRPr="00260FE4">
        <w:rPr>
          <w:rFonts w:ascii="Arial" w:hAnsi="Arial" w:cs="Arial"/>
          <w:sz w:val="32"/>
          <w:szCs w:val="32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260FE4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260FE4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260FE4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260FE4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260F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8E" w:rsidRDefault="001F7A8E">
      <w:r>
        <w:separator/>
      </w:r>
    </w:p>
  </w:endnote>
  <w:endnote w:type="continuationSeparator" w:id="1">
    <w:p w:rsidR="001F7A8E" w:rsidRDefault="001F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Default="009232E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Default="009232E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Default="009232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8E" w:rsidRDefault="001F7A8E">
      <w:r>
        <w:separator/>
      </w:r>
    </w:p>
  </w:footnote>
  <w:footnote w:type="continuationSeparator" w:id="1">
    <w:p w:rsidR="001F7A8E" w:rsidRDefault="001F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Default="009232E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232EB" w:rsidRDefault="009232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Pr="00C73F7A" w:rsidRDefault="009232E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0170E">
      <w:rPr>
        <w:noProof/>
        <w:sz w:val="20"/>
        <w:szCs w:val="20"/>
      </w:rPr>
      <w:t>23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Default="009232E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Pr="002F329B" w:rsidRDefault="009232EB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B" w:rsidRPr="00547706" w:rsidRDefault="009232EB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BF5"/>
    <w:rsid w:val="000228E3"/>
    <w:rsid w:val="0003060D"/>
    <w:rsid w:val="000330C2"/>
    <w:rsid w:val="000341B8"/>
    <w:rsid w:val="00052691"/>
    <w:rsid w:val="00061198"/>
    <w:rsid w:val="00062D80"/>
    <w:rsid w:val="00064053"/>
    <w:rsid w:val="00094E93"/>
    <w:rsid w:val="000A6CAE"/>
    <w:rsid w:val="000C3CDF"/>
    <w:rsid w:val="000D2F53"/>
    <w:rsid w:val="00104948"/>
    <w:rsid w:val="00111532"/>
    <w:rsid w:val="00141BFE"/>
    <w:rsid w:val="00146DCA"/>
    <w:rsid w:val="001546C7"/>
    <w:rsid w:val="00154810"/>
    <w:rsid w:val="00181AF5"/>
    <w:rsid w:val="001941D6"/>
    <w:rsid w:val="0019652D"/>
    <w:rsid w:val="00197644"/>
    <w:rsid w:val="001A639D"/>
    <w:rsid w:val="001C279E"/>
    <w:rsid w:val="001C2F7D"/>
    <w:rsid w:val="001C623A"/>
    <w:rsid w:val="001D69A2"/>
    <w:rsid w:val="001D7304"/>
    <w:rsid w:val="001F1C50"/>
    <w:rsid w:val="001F2CBC"/>
    <w:rsid w:val="001F4CB6"/>
    <w:rsid w:val="001F7A8E"/>
    <w:rsid w:val="0023123A"/>
    <w:rsid w:val="00242AC8"/>
    <w:rsid w:val="002470AC"/>
    <w:rsid w:val="00251A70"/>
    <w:rsid w:val="00260FE4"/>
    <w:rsid w:val="002662B8"/>
    <w:rsid w:val="00287652"/>
    <w:rsid w:val="002A0705"/>
    <w:rsid w:val="002A4091"/>
    <w:rsid w:val="002A62AF"/>
    <w:rsid w:val="002B1C5E"/>
    <w:rsid w:val="002D2832"/>
    <w:rsid w:val="002D5698"/>
    <w:rsid w:val="002E426D"/>
    <w:rsid w:val="002E5299"/>
    <w:rsid w:val="002E702D"/>
    <w:rsid w:val="002F329B"/>
    <w:rsid w:val="00304EB8"/>
    <w:rsid w:val="00307D57"/>
    <w:rsid w:val="00310603"/>
    <w:rsid w:val="0031251D"/>
    <w:rsid w:val="00340B73"/>
    <w:rsid w:val="00357DDA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36A3C"/>
    <w:rsid w:val="00440127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32C4"/>
    <w:rsid w:val="00545279"/>
    <w:rsid w:val="00547B61"/>
    <w:rsid w:val="00550E12"/>
    <w:rsid w:val="0055287D"/>
    <w:rsid w:val="00567CCB"/>
    <w:rsid w:val="00573367"/>
    <w:rsid w:val="00585722"/>
    <w:rsid w:val="005874B6"/>
    <w:rsid w:val="005906B9"/>
    <w:rsid w:val="005925AC"/>
    <w:rsid w:val="005972DC"/>
    <w:rsid w:val="005A4539"/>
    <w:rsid w:val="005D4CFC"/>
    <w:rsid w:val="005E5709"/>
    <w:rsid w:val="005F632B"/>
    <w:rsid w:val="00614DDF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34BF"/>
    <w:rsid w:val="006E40C4"/>
    <w:rsid w:val="006E5DD6"/>
    <w:rsid w:val="006E712E"/>
    <w:rsid w:val="006E7F82"/>
    <w:rsid w:val="006F5547"/>
    <w:rsid w:val="00712B67"/>
    <w:rsid w:val="007151E7"/>
    <w:rsid w:val="00717AC2"/>
    <w:rsid w:val="00731C24"/>
    <w:rsid w:val="0073266D"/>
    <w:rsid w:val="007333DD"/>
    <w:rsid w:val="007409D9"/>
    <w:rsid w:val="0074393B"/>
    <w:rsid w:val="007476C2"/>
    <w:rsid w:val="00763079"/>
    <w:rsid w:val="00766626"/>
    <w:rsid w:val="00793322"/>
    <w:rsid w:val="00797A4D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372A"/>
    <w:rsid w:val="008776F0"/>
    <w:rsid w:val="008837A3"/>
    <w:rsid w:val="00885451"/>
    <w:rsid w:val="0088593C"/>
    <w:rsid w:val="00894E9F"/>
    <w:rsid w:val="008B1A12"/>
    <w:rsid w:val="008C362E"/>
    <w:rsid w:val="008E1C8E"/>
    <w:rsid w:val="008E6184"/>
    <w:rsid w:val="0090170E"/>
    <w:rsid w:val="00904EDC"/>
    <w:rsid w:val="009214A7"/>
    <w:rsid w:val="009232EB"/>
    <w:rsid w:val="00926D5A"/>
    <w:rsid w:val="009347FA"/>
    <w:rsid w:val="00942FD6"/>
    <w:rsid w:val="009503CA"/>
    <w:rsid w:val="009629AF"/>
    <w:rsid w:val="00971549"/>
    <w:rsid w:val="00975B49"/>
    <w:rsid w:val="00986C2A"/>
    <w:rsid w:val="00992C18"/>
    <w:rsid w:val="009952EB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D5689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16437"/>
    <w:rsid w:val="00D17345"/>
    <w:rsid w:val="00D225C9"/>
    <w:rsid w:val="00D251D6"/>
    <w:rsid w:val="00D25A48"/>
    <w:rsid w:val="00D30B06"/>
    <w:rsid w:val="00D43691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0CE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ody Text"/>
    <w:basedOn w:val="a"/>
    <w:link w:val="af2"/>
    <w:uiPriority w:val="99"/>
    <w:unhideWhenUsed/>
    <w:rsid w:val="00061198"/>
    <w:pPr>
      <w:jc w:val="both"/>
    </w:pPr>
    <w:rPr>
      <w:rFonts w:eastAsiaTheme="minorEastAsia"/>
      <w:bCs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061198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FontStyle42">
    <w:name w:val="Font Style42"/>
    <w:basedOn w:val="a0"/>
    <w:rsid w:val="00260F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A843-B17A-421A-BA64-81EB49A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8808</Words>
  <Characters>50206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Революционный</cp:lastModifiedBy>
  <cp:revision>16</cp:revision>
  <cp:lastPrinted>2016-10-31T12:32:00Z</cp:lastPrinted>
  <dcterms:created xsi:type="dcterms:W3CDTF">2016-12-16T14:29:00Z</dcterms:created>
  <dcterms:modified xsi:type="dcterms:W3CDTF">2017-04-04T10:20:00Z</dcterms:modified>
</cp:coreProperties>
</file>