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D2" w:rsidRPr="007F4D05" w:rsidRDefault="005869D2" w:rsidP="005869D2">
      <w:pPr>
        <w:jc w:val="center"/>
        <w:rPr>
          <w:rFonts w:ascii="Arial" w:hAnsi="Arial" w:cs="Arial"/>
          <w:b/>
          <w:sz w:val="32"/>
          <w:szCs w:val="32"/>
        </w:rPr>
      </w:pPr>
      <w:r w:rsidRPr="007F4D05">
        <w:rPr>
          <w:rFonts w:ascii="Arial" w:hAnsi="Arial" w:cs="Arial"/>
          <w:b/>
          <w:sz w:val="32"/>
          <w:szCs w:val="32"/>
        </w:rPr>
        <w:t>АДМИНИСТРАЦИЯ</w:t>
      </w:r>
    </w:p>
    <w:p w:rsidR="005869D2" w:rsidRPr="007F4D05" w:rsidRDefault="005869D2" w:rsidP="005869D2">
      <w:pPr>
        <w:jc w:val="center"/>
        <w:rPr>
          <w:rFonts w:ascii="Arial" w:hAnsi="Arial" w:cs="Arial"/>
          <w:b/>
          <w:sz w:val="32"/>
          <w:szCs w:val="32"/>
        </w:rPr>
      </w:pPr>
      <w:r w:rsidRPr="007F4D05">
        <w:rPr>
          <w:rFonts w:ascii="Arial" w:hAnsi="Arial" w:cs="Arial"/>
          <w:b/>
          <w:sz w:val="32"/>
          <w:szCs w:val="32"/>
        </w:rPr>
        <w:t>МУНИЦИПАЛЬНОГО ОБРАЗОВАНИЯ</w:t>
      </w:r>
    </w:p>
    <w:p w:rsidR="005869D2" w:rsidRPr="007F4D05" w:rsidRDefault="005869D2" w:rsidP="005869D2">
      <w:pPr>
        <w:jc w:val="center"/>
        <w:rPr>
          <w:rFonts w:ascii="Arial" w:hAnsi="Arial" w:cs="Arial"/>
          <w:b/>
          <w:sz w:val="32"/>
          <w:szCs w:val="32"/>
        </w:rPr>
      </w:pPr>
      <w:r w:rsidRPr="005869D2">
        <w:rPr>
          <w:rFonts w:ascii="Arial" w:hAnsi="Arial" w:cs="Arial"/>
          <w:b/>
          <w:sz w:val="32"/>
          <w:szCs w:val="32"/>
        </w:rPr>
        <w:t>РЕВОЛЮЦИОННЫЙ</w:t>
      </w:r>
      <w:r w:rsidRPr="007F4D05">
        <w:rPr>
          <w:rFonts w:ascii="Arial" w:hAnsi="Arial" w:cs="Arial"/>
          <w:b/>
          <w:sz w:val="32"/>
          <w:szCs w:val="32"/>
        </w:rPr>
        <w:t xml:space="preserve"> СЕЛЬСОВЕТ</w:t>
      </w:r>
    </w:p>
    <w:p w:rsidR="005869D2" w:rsidRPr="007F4D05" w:rsidRDefault="005869D2" w:rsidP="005869D2">
      <w:pPr>
        <w:jc w:val="center"/>
        <w:rPr>
          <w:rFonts w:ascii="Arial" w:hAnsi="Arial" w:cs="Arial"/>
          <w:b/>
          <w:sz w:val="32"/>
          <w:szCs w:val="32"/>
        </w:rPr>
      </w:pPr>
      <w:r w:rsidRPr="007F4D05">
        <w:rPr>
          <w:rFonts w:ascii="Arial" w:hAnsi="Arial" w:cs="Arial"/>
          <w:b/>
          <w:sz w:val="32"/>
          <w:szCs w:val="32"/>
        </w:rPr>
        <w:t>ПЕРВОМАЙСКОГО РАЙОНА</w:t>
      </w:r>
    </w:p>
    <w:p w:rsidR="005869D2" w:rsidRDefault="005869D2" w:rsidP="005869D2">
      <w:pPr>
        <w:jc w:val="center"/>
        <w:rPr>
          <w:rFonts w:ascii="Arial" w:hAnsi="Arial" w:cs="Arial"/>
          <w:b/>
          <w:sz w:val="32"/>
          <w:szCs w:val="32"/>
        </w:rPr>
      </w:pPr>
      <w:r w:rsidRPr="007F4D05">
        <w:rPr>
          <w:rFonts w:ascii="Arial" w:hAnsi="Arial" w:cs="Arial"/>
          <w:b/>
          <w:sz w:val="32"/>
          <w:szCs w:val="32"/>
        </w:rPr>
        <w:t>ОРЕНБУРГСКОЙ ОБЛАСТИ</w:t>
      </w:r>
    </w:p>
    <w:p w:rsidR="005869D2" w:rsidRDefault="005869D2" w:rsidP="00F363D8">
      <w:pPr>
        <w:autoSpaceDE w:val="0"/>
        <w:autoSpaceDN w:val="0"/>
        <w:adjustRightInd w:val="0"/>
        <w:spacing w:before="108" w:after="108"/>
        <w:jc w:val="center"/>
        <w:outlineLvl w:val="0"/>
        <w:rPr>
          <w:rFonts w:ascii="Arial" w:hAnsi="Arial"/>
          <w:b/>
          <w:bCs/>
          <w:sz w:val="32"/>
          <w:szCs w:val="32"/>
        </w:rPr>
      </w:pPr>
    </w:p>
    <w:p w:rsidR="00F363D8" w:rsidRDefault="00F363D8" w:rsidP="00F363D8">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Pr="00DE50DE" w:rsidRDefault="008C5F5A" w:rsidP="00F363D8">
      <w:pPr>
        <w:autoSpaceDE w:val="0"/>
        <w:autoSpaceDN w:val="0"/>
        <w:adjustRightInd w:val="0"/>
        <w:spacing w:before="108" w:after="108"/>
        <w:outlineLvl w:val="0"/>
        <w:rPr>
          <w:rFonts w:ascii="Arial" w:hAnsi="Arial"/>
          <w:b/>
          <w:bCs/>
          <w:sz w:val="32"/>
          <w:szCs w:val="32"/>
        </w:rPr>
      </w:pPr>
      <w:r>
        <w:rPr>
          <w:rFonts w:ascii="Arial" w:hAnsi="Arial"/>
          <w:b/>
          <w:bCs/>
          <w:sz w:val="32"/>
          <w:szCs w:val="32"/>
        </w:rPr>
        <w:t>29.</w:t>
      </w:r>
      <w:r w:rsidR="00F363D8">
        <w:rPr>
          <w:rFonts w:ascii="Arial" w:hAnsi="Arial"/>
          <w:b/>
          <w:bCs/>
          <w:sz w:val="32"/>
          <w:szCs w:val="32"/>
        </w:rPr>
        <w:t>03.</w:t>
      </w:r>
      <w:r w:rsidR="00F363D8" w:rsidRPr="00DE50DE">
        <w:rPr>
          <w:rFonts w:ascii="Arial" w:hAnsi="Arial"/>
          <w:b/>
          <w:bCs/>
          <w:sz w:val="32"/>
          <w:szCs w:val="32"/>
        </w:rPr>
        <w:t>201</w:t>
      </w:r>
      <w:r w:rsidR="00F363D8">
        <w:rPr>
          <w:rFonts w:ascii="Arial" w:hAnsi="Arial"/>
          <w:b/>
          <w:bCs/>
          <w:sz w:val="32"/>
          <w:szCs w:val="32"/>
        </w:rPr>
        <w:t>7</w:t>
      </w:r>
      <w:r w:rsidR="005869D2">
        <w:rPr>
          <w:rFonts w:ascii="Arial" w:hAnsi="Arial"/>
          <w:b/>
          <w:bCs/>
          <w:sz w:val="32"/>
          <w:szCs w:val="32"/>
        </w:rPr>
        <w:t xml:space="preserve">                                                                           </w:t>
      </w:r>
      <w:r w:rsidR="00F363D8">
        <w:rPr>
          <w:rFonts w:ascii="Arial" w:hAnsi="Arial"/>
          <w:b/>
          <w:bCs/>
          <w:sz w:val="32"/>
          <w:szCs w:val="32"/>
        </w:rPr>
        <w:t>№</w:t>
      </w:r>
      <w:r>
        <w:rPr>
          <w:rFonts w:ascii="Arial" w:hAnsi="Arial"/>
          <w:b/>
          <w:bCs/>
          <w:sz w:val="32"/>
          <w:szCs w:val="32"/>
        </w:rPr>
        <w:t>5</w:t>
      </w:r>
      <w:r w:rsidR="00E04269">
        <w:rPr>
          <w:rFonts w:ascii="Arial" w:hAnsi="Arial"/>
          <w:b/>
          <w:bCs/>
          <w:sz w:val="32"/>
          <w:szCs w:val="32"/>
        </w:rPr>
        <w:t>2</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5869D2">
        <w:rPr>
          <w:rFonts w:ascii="Arial" w:hAnsi="Arial" w:cs="Arial"/>
          <w:b/>
          <w:sz w:val="32"/>
          <w:szCs w:val="32"/>
        </w:rPr>
        <w:t>Революционный</w:t>
      </w:r>
      <w:r w:rsidRPr="000404C9">
        <w:rPr>
          <w:rFonts w:ascii="Arial" w:hAnsi="Arial" w:cs="Arial"/>
          <w:b/>
          <w:sz w:val="32"/>
          <w:szCs w:val="32"/>
        </w:rPr>
        <w:t xml:space="preserve"> сельсовет Первомайского района Оренбургской области от </w:t>
      </w:r>
      <w:r w:rsidR="005869D2">
        <w:rPr>
          <w:rFonts w:ascii="Arial" w:hAnsi="Arial" w:cs="Arial"/>
          <w:b/>
          <w:sz w:val="32"/>
          <w:szCs w:val="32"/>
        </w:rPr>
        <w:t>28.07.2014</w:t>
      </w:r>
      <w:r w:rsidRPr="000404C9">
        <w:rPr>
          <w:rFonts w:ascii="Arial" w:hAnsi="Arial" w:cs="Arial"/>
          <w:b/>
          <w:sz w:val="32"/>
          <w:szCs w:val="32"/>
        </w:rPr>
        <w:t xml:space="preserve"> №</w:t>
      </w:r>
      <w:r w:rsidR="005869D2">
        <w:rPr>
          <w:rFonts w:ascii="Arial" w:hAnsi="Arial" w:cs="Arial"/>
          <w:b/>
          <w:sz w:val="32"/>
          <w:szCs w:val="32"/>
        </w:rPr>
        <w:t>116</w:t>
      </w:r>
      <w:r w:rsidRPr="000404C9">
        <w:rPr>
          <w:rFonts w:ascii="Arial" w:hAnsi="Arial" w:cs="Arial"/>
          <w:b/>
          <w:sz w:val="32"/>
          <w:szCs w:val="32"/>
        </w:rPr>
        <w:t xml:space="preserve"> «Об утверждении Положения</w:t>
      </w:r>
      <w:r w:rsidR="005869D2">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sidR="005869D2">
        <w:rPr>
          <w:rFonts w:ascii="Arial" w:hAnsi="Arial" w:cs="Arial"/>
          <w:b/>
          <w:sz w:val="32"/>
          <w:szCs w:val="32"/>
        </w:rPr>
        <w:t xml:space="preserve"> </w:t>
      </w:r>
      <w:r w:rsidRPr="000404C9">
        <w:rPr>
          <w:rFonts w:ascii="Arial" w:hAnsi="Arial" w:cs="Arial"/>
          <w:b/>
          <w:sz w:val="32"/>
          <w:szCs w:val="32"/>
        </w:rPr>
        <w:t>жилищного контроля на территории</w:t>
      </w:r>
      <w:r w:rsidR="005869D2">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5869D2" w:rsidP="00F363D8">
      <w:pPr>
        <w:jc w:val="center"/>
        <w:rPr>
          <w:rFonts w:ascii="Arial" w:hAnsi="Arial" w:cs="Arial"/>
          <w:b/>
          <w:sz w:val="32"/>
          <w:szCs w:val="32"/>
        </w:rPr>
      </w:pPr>
      <w:r>
        <w:rPr>
          <w:rFonts w:ascii="Arial" w:hAnsi="Arial" w:cs="Arial"/>
          <w:b/>
          <w:sz w:val="32"/>
          <w:szCs w:val="32"/>
        </w:rPr>
        <w:t>Революционный</w:t>
      </w:r>
      <w:r w:rsidR="00F363D8" w:rsidRPr="000404C9">
        <w:rPr>
          <w:rFonts w:ascii="Arial" w:hAnsi="Arial" w:cs="Arial"/>
          <w:b/>
          <w:sz w:val="32"/>
          <w:szCs w:val="32"/>
        </w:rPr>
        <w:t xml:space="preserve"> сельсовет»</w:t>
      </w:r>
    </w:p>
    <w:p w:rsidR="00F363D8" w:rsidRPr="00DE50DE" w:rsidRDefault="00F363D8" w:rsidP="005869D2">
      <w:pPr>
        <w:autoSpaceDE w:val="0"/>
        <w:autoSpaceDN w:val="0"/>
        <w:adjustRightInd w:val="0"/>
        <w:spacing w:before="108" w:after="108"/>
        <w:outlineLvl w:val="0"/>
        <w:rPr>
          <w:rFonts w:ascii="Arial" w:hAnsi="Arial"/>
          <w:b/>
          <w:bCs/>
          <w:sz w:val="32"/>
          <w:szCs w:val="32"/>
        </w:rPr>
      </w:pPr>
    </w:p>
    <w:p w:rsidR="00F363D8" w:rsidRDefault="00F363D8" w:rsidP="00F363D8">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w:t>
      </w:r>
      <w:r w:rsidR="00E04269">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proofErr w:type="gramStart"/>
      <w:r w:rsidRPr="00DE50DE">
        <w:rPr>
          <w:rFonts w:ascii="Arial" w:hAnsi="Arial"/>
        </w:rPr>
        <w:t>,</w:t>
      </w:r>
      <w:r w:rsidRPr="00B2203A">
        <w:rPr>
          <w:rFonts w:ascii="Arial" w:hAnsi="Arial" w:cs="Arial"/>
        </w:rPr>
        <w:t>Ф</w:t>
      </w:r>
      <w:proofErr w:type="gramEnd"/>
      <w:r w:rsidRPr="00B2203A">
        <w:rPr>
          <w:rFonts w:ascii="Arial" w:hAnsi="Arial" w:cs="Arial"/>
        </w:rPr>
        <w:t xml:space="preserve">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5869D2">
        <w:rPr>
          <w:rFonts w:ascii="Arial" w:hAnsi="Arial"/>
        </w:rPr>
        <w:t>Революционный</w:t>
      </w:r>
      <w:r>
        <w:rPr>
          <w:rFonts w:ascii="Arial" w:hAnsi="Arial"/>
        </w:rPr>
        <w:t xml:space="preserve"> сельсовет</w:t>
      </w:r>
      <w:r w:rsidRPr="00DE50DE">
        <w:rPr>
          <w:rFonts w:ascii="Arial" w:hAnsi="Arial"/>
        </w:rPr>
        <w:t xml:space="preserve">, Совет депутатов муниципального образования </w:t>
      </w:r>
      <w:r w:rsidR="005869D2">
        <w:rPr>
          <w:rFonts w:ascii="Arial" w:hAnsi="Arial"/>
        </w:rPr>
        <w:t>Революционный</w:t>
      </w:r>
      <w:r w:rsidRPr="00DE50DE">
        <w:rPr>
          <w:rFonts w:ascii="Arial" w:hAnsi="Arial"/>
        </w:rPr>
        <w:t xml:space="preserve"> сельсовет</w:t>
      </w:r>
      <w:r>
        <w:rPr>
          <w:rFonts w:ascii="Arial" w:hAnsi="Arial"/>
        </w:rPr>
        <w:t xml:space="preserve"> решил</w:t>
      </w:r>
      <w:r w:rsidRPr="00DE50DE">
        <w:rPr>
          <w:rFonts w:ascii="Arial" w:hAnsi="Arial"/>
        </w:rPr>
        <w:t>:</w:t>
      </w:r>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5869D2">
        <w:rPr>
          <w:rFonts w:ascii="Arial" w:hAnsi="Arial"/>
        </w:rPr>
        <w:t>Революционный</w:t>
      </w:r>
      <w:r w:rsidRPr="00DE50DE">
        <w:rPr>
          <w:rFonts w:ascii="Arial" w:hAnsi="Arial"/>
        </w:rPr>
        <w:t xml:space="preserve"> сельсовет</w:t>
      </w:r>
      <w:r>
        <w:rPr>
          <w:rFonts w:ascii="Arial" w:hAnsi="Arial"/>
        </w:rPr>
        <w:t>, утвержденное решением Совета депутатов муниципа</w:t>
      </w:r>
      <w:r w:rsidR="005869D2">
        <w:rPr>
          <w:rFonts w:ascii="Arial" w:hAnsi="Arial"/>
        </w:rPr>
        <w:t>льного образования Революционный</w:t>
      </w:r>
      <w:r>
        <w:rPr>
          <w:rFonts w:ascii="Arial" w:hAnsi="Arial"/>
        </w:rPr>
        <w:t xml:space="preserve"> сельсовет Первомайского района Оренбургской области от </w:t>
      </w:r>
      <w:r w:rsidR="005869D2">
        <w:rPr>
          <w:rFonts w:ascii="Arial" w:hAnsi="Arial"/>
        </w:rPr>
        <w:t>28.07.</w:t>
      </w:r>
      <w:r>
        <w:rPr>
          <w:rFonts w:ascii="Arial" w:hAnsi="Arial"/>
        </w:rPr>
        <w:t>2014 №</w:t>
      </w:r>
      <w:r w:rsidR="005869D2">
        <w:rPr>
          <w:rFonts w:ascii="Arial" w:hAnsi="Arial"/>
        </w:rPr>
        <w:t>116</w:t>
      </w:r>
      <w:r>
        <w:rPr>
          <w:rFonts w:ascii="Arial" w:hAnsi="Arial"/>
        </w:rPr>
        <w:t xml:space="preserve"> следующие изменения:</w:t>
      </w:r>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 Плановые проверки </w:t>
      </w:r>
      <w:proofErr w:type="gramStart"/>
      <w:r>
        <w:rPr>
          <w:rFonts w:ascii="Arial" w:eastAsiaTheme="minorHAnsi" w:hAnsi="Arial" w:cs="Arial"/>
          <w:lang w:eastAsia="en-US"/>
        </w:rPr>
        <w:t xml:space="preserve">проводятся  на основании </w:t>
      </w:r>
      <w:hyperlink r:id="rId5" w:history="1">
        <w:r w:rsidRPr="00AA2648">
          <w:rPr>
            <w:rFonts w:ascii="Arial" w:eastAsiaTheme="minorHAnsi" w:hAnsi="Arial" w:cs="Arial"/>
            <w:lang w:eastAsia="en-US"/>
          </w:rPr>
          <w:t>разрабатываем</w:t>
        </w:r>
        <w:proofErr w:type="gramEnd"/>
      </w:hyperlink>
      <w:r w:rsidR="00C800EF">
        <w:rPr>
          <w:rFonts w:ascii="Arial" w:eastAsiaTheme="minorHAnsi" w:hAnsi="Arial" w:cs="Arial"/>
          <w:lang w:eastAsia="en-US"/>
        </w:rPr>
        <w:t>ого</w:t>
      </w:r>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Theme="minorHAnsi" w:hAnsi="Arial" w:cs="Arial"/>
          <w:lang w:eastAsia="en-US"/>
        </w:rPr>
        <w:t>наймодателем</w:t>
      </w:r>
      <w:proofErr w:type="spellEnd"/>
      <w:r>
        <w:rPr>
          <w:rFonts w:ascii="Arial" w:eastAsiaTheme="minorHAnsi" w:hAnsi="Arial" w:cs="Arial"/>
          <w:lang w:eastAsia="en-US"/>
        </w:rPr>
        <w:t xml:space="preserve">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w:t>
      </w:r>
      <w:r w:rsidR="005869D2">
        <w:rPr>
          <w:rFonts w:ascii="Arial" w:eastAsiaTheme="minorHAnsi" w:hAnsi="Arial" w:cs="Arial"/>
          <w:lang w:eastAsia="en-US"/>
        </w:rPr>
        <w:t>Революционный сельсовет</w:t>
      </w:r>
      <w:r>
        <w:rPr>
          <w:rFonts w:ascii="Arial" w:eastAsiaTheme="minorHAnsi" w:hAnsi="Arial" w:cs="Arial"/>
          <w:lang w:eastAsia="en-US"/>
        </w:rPr>
        <w:t xml:space="preserve">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Pr>
          <w:rFonts w:ascii="Arial" w:eastAsiaTheme="minorHAnsi" w:hAnsi="Arial" w:cs="Arial"/>
          <w:lang w:eastAsia="en-US"/>
        </w:rPr>
        <w:t>.»</w:t>
      </w:r>
      <w:proofErr w:type="gramEnd"/>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w:t>
      </w:r>
      <w:proofErr w:type="gramStart"/>
      <w:r>
        <w:rPr>
          <w:rFonts w:ascii="Arial" w:eastAsiaTheme="minorHAnsi" w:hAnsi="Arial" w:cs="Arial"/>
          <w:lang w:eastAsia="en-US"/>
        </w:rPr>
        <w:t xml:space="preserve">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Pr>
          <w:rFonts w:ascii="Arial" w:eastAsiaTheme="minorHAnsi" w:hAnsi="Arial" w:cs="Arial"/>
          <w:lang w:eastAsia="en-US"/>
        </w:rPr>
        <w:t xml:space="preserve">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w:t>
      </w:r>
      <w:r w:rsidR="00E721CC">
        <w:rPr>
          <w:rFonts w:ascii="Arial" w:eastAsiaTheme="minorHAnsi" w:hAnsi="Arial" w:cs="Arial"/>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w:t>
      </w:r>
      <w:proofErr w:type="spellStart"/>
      <w:r w:rsidR="00E721CC">
        <w:rPr>
          <w:rFonts w:ascii="Arial" w:eastAsiaTheme="minorHAnsi" w:hAnsi="Arial" w:cs="Arial"/>
          <w:lang w:eastAsia="en-US"/>
        </w:rPr>
        <w:t>кооперативаи</w:t>
      </w:r>
      <w:proofErr w:type="spellEnd"/>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работ по содержанию и ремонту общего имущества в многоквартирном доме, решения о заключении с указанными в </w:t>
      </w:r>
      <w:hyperlink r:id="rId6" w:history="1">
        <w:r w:rsidR="00E721CC" w:rsidRPr="00E721CC">
          <w:rPr>
            <w:rFonts w:ascii="Arial" w:eastAsiaTheme="minorHAnsi" w:hAnsi="Arial" w:cs="Arial"/>
            <w:lang w:eastAsia="en-US"/>
          </w:rPr>
          <w:t>части 1 статьи 164</w:t>
        </w:r>
      </w:hyperlink>
      <w:r w:rsidR="00E721CC">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w:t>
      </w:r>
      <w:proofErr w:type="spellStart"/>
      <w:r w:rsidR="00E721CC">
        <w:rPr>
          <w:rFonts w:ascii="Arial" w:eastAsiaTheme="minorHAnsi" w:hAnsi="Arial" w:cs="Arial"/>
          <w:lang w:eastAsia="en-US"/>
        </w:rPr>
        <w:t>иосуществления</w:t>
      </w:r>
      <w:proofErr w:type="spellEnd"/>
      <w:r w:rsidR="00E721CC">
        <w:rPr>
          <w:rFonts w:ascii="Arial" w:eastAsiaTheme="minorHAnsi" w:hAnsi="Arial" w:cs="Arial"/>
          <w:lang w:eastAsia="en-US"/>
        </w:rPr>
        <w:t xml:space="preserve"> текущего</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00E721CC">
        <w:rPr>
          <w:rFonts w:ascii="Arial" w:eastAsiaTheme="minorHAnsi" w:hAnsi="Arial" w:cs="Arial"/>
          <w:lang w:eastAsia="en-US"/>
        </w:rPr>
        <w:lastRenderedPageBreak/>
        <w:t xml:space="preserve">норматива потребления коммунальных ресурсов (коммунальных услуг), нарушения требований к составу нормативов потребления </w:t>
      </w:r>
      <w:proofErr w:type="spellStart"/>
      <w:r w:rsidR="00E721CC">
        <w:rPr>
          <w:rFonts w:ascii="Arial" w:eastAsiaTheme="minorHAnsi" w:hAnsi="Arial" w:cs="Arial"/>
          <w:lang w:eastAsia="en-US"/>
        </w:rPr>
        <w:t>коммунальныхресурсов</w:t>
      </w:r>
      <w:proofErr w:type="spellEnd"/>
      <w:r w:rsidR="00E721CC">
        <w:rPr>
          <w:rFonts w:ascii="Arial" w:eastAsiaTheme="minorHAnsi" w:hAnsi="Arial" w:cs="Arial"/>
          <w:lang w:eastAsia="en-US"/>
        </w:rPr>
        <w:t xml:space="preserve"> (коммунальных услуг</w:t>
      </w:r>
      <w:proofErr w:type="gramEnd"/>
      <w:r w:rsidR="00E721CC">
        <w:rPr>
          <w:rFonts w:ascii="Arial" w:eastAsiaTheme="minorHAnsi" w:hAnsi="Arial" w:cs="Arial"/>
          <w:lang w:eastAsia="en-US"/>
        </w:rPr>
        <w:t xml:space="preserve">),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721CC">
        <w:rPr>
          <w:rFonts w:ascii="Arial" w:eastAsiaTheme="minorHAnsi" w:hAnsi="Arial" w:cs="Arial"/>
          <w:lang w:eastAsia="en-US"/>
        </w:rPr>
        <w:t>наймодателями</w:t>
      </w:r>
      <w:proofErr w:type="spellEnd"/>
      <w:r w:rsidR="00E721CC">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E721CC">
        <w:rPr>
          <w:rFonts w:ascii="Arial" w:eastAsiaTheme="minorHAnsi" w:hAnsi="Arial" w:cs="Arial"/>
          <w:lang w:eastAsia="en-US"/>
        </w:rPr>
        <w:t>наймодателям</w:t>
      </w:r>
      <w:proofErr w:type="spellEnd"/>
      <w:r w:rsidR="00E721CC">
        <w:rPr>
          <w:rFonts w:ascii="Arial" w:eastAsiaTheme="minorHAnsi" w:hAnsi="Arial" w:cs="Arial"/>
          <w:lang w:eastAsia="en-US"/>
        </w:rPr>
        <w:t xml:space="preserve"> и нанимателям жилых помещений в таких домах, к заключению и исполнению </w:t>
      </w:r>
      <w:proofErr w:type="gramStart"/>
      <w:r w:rsidR="00E721CC">
        <w:rPr>
          <w:rFonts w:ascii="Arial" w:eastAsiaTheme="minorHAnsi" w:hAnsi="Arial" w:cs="Arial"/>
          <w:lang w:eastAsia="en-US"/>
        </w:rPr>
        <w:t>договоров найма жилых помещений жилищного фонда социального использования</w:t>
      </w:r>
      <w:proofErr w:type="gramEnd"/>
      <w:r w:rsidR="00E721CC">
        <w:rPr>
          <w:rFonts w:ascii="Arial" w:eastAsiaTheme="minorHAnsi" w:hAnsi="Arial" w:cs="Arial"/>
          <w:lang w:eastAsia="en-US"/>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w:t>
      </w:r>
      <w:proofErr w:type="spellStart"/>
      <w:r>
        <w:rPr>
          <w:rFonts w:ascii="Arial" w:eastAsiaTheme="minorHAnsi" w:hAnsi="Arial" w:cs="Arial"/>
          <w:lang w:eastAsia="en-US"/>
        </w:rPr>
        <w:t>спунктом</w:t>
      </w:r>
      <w:proofErr w:type="spellEnd"/>
      <w:r>
        <w:rPr>
          <w:rFonts w:ascii="Arial" w:eastAsiaTheme="minorHAnsi" w:hAnsi="Arial" w:cs="Arial"/>
          <w:lang w:eastAsia="en-US"/>
        </w:rPr>
        <w:t xml:space="preserve">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eastAsiaTheme="minorHAnsi" w:hAnsi="Arial" w:cs="Arial"/>
          <w:lang w:eastAsia="en-US"/>
        </w:rPr>
        <w:t>ии и ау</w:t>
      </w:r>
      <w:proofErr w:type="gramEnd"/>
      <w:r>
        <w:rPr>
          <w:rFonts w:ascii="Arial" w:eastAsiaTheme="minorHAnsi" w:hAnsi="Arial" w:cs="Arial"/>
          <w:lang w:eastAsia="en-US"/>
        </w:rPr>
        <w:t>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Pr>
          <w:rFonts w:ascii="Arial" w:eastAsiaTheme="minorHAnsi" w:hAnsi="Arial" w:cs="Arial"/>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eastAsiaTheme="minorHAnsi" w:hAnsi="Arial" w:cs="Arial"/>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 xml:space="preserve">главы муниципального образования </w:t>
      </w:r>
      <w:r w:rsidR="005869D2">
        <w:rPr>
          <w:rFonts w:ascii="Arial" w:eastAsiaTheme="minorHAnsi" w:hAnsi="Arial" w:cs="Arial"/>
          <w:lang w:eastAsia="en-US"/>
        </w:rPr>
        <w:t>Революционный</w:t>
      </w:r>
      <w:r w:rsidR="005C21C6">
        <w:rPr>
          <w:rFonts w:ascii="Arial" w:eastAsiaTheme="minorHAnsi" w:hAnsi="Arial" w:cs="Arial"/>
          <w:lang w:eastAsia="en-US"/>
        </w:rPr>
        <w:t xml:space="preserve"> сельсовет Первомайского района Оренбургской области</w:t>
      </w:r>
      <w:r>
        <w:rPr>
          <w:rFonts w:ascii="Arial" w:eastAsiaTheme="minorHAnsi" w:hAnsi="Arial" w:cs="Arial"/>
          <w:lang w:eastAsia="en-US"/>
        </w:rPr>
        <w:t xml:space="preserve"> предварительная </w:t>
      </w:r>
      <w:r>
        <w:rPr>
          <w:rFonts w:ascii="Arial" w:eastAsiaTheme="minorHAnsi" w:hAnsi="Arial" w:cs="Arial"/>
          <w:lang w:eastAsia="en-US"/>
        </w:rPr>
        <w:lastRenderedPageBreak/>
        <w:t xml:space="preserve">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r w:rsidR="0056423D">
        <w:rPr>
          <w:rFonts w:ascii="Arial" w:eastAsiaTheme="minorHAnsi" w:hAnsi="Arial" w:cs="Arial"/>
          <w:lang w:eastAsia="en-US"/>
        </w:rPr>
        <w:t>»</w:t>
      </w:r>
      <w:proofErr w:type="gramEnd"/>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9" w:history="1">
        <w:r w:rsidR="00B4191B">
          <w:rPr>
            <w:rFonts w:ascii="Arial" w:eastAsiaTheme="minorHAnsi" w:hAnsi="Arial" w:cs="Arial"/>
            <w:lang w:eastAsia="en-US"/>
          </w:rPr>
          <w:t>«</w:t>
        </w:r>
        <w:r w:rsidRPr="00B4191B">
          <w:rPr>
            <w:rFonts w:ascii="Arial" w:eastAsiaTheme="minorHAnsi" w:hAnsi="Arial" w:cs="Arial"/>
            <w:lang w:eastAsia="en-US"/>
          </w:rPr>
          <w:t>б</w:t>
        </w:r>
        <w:proofErr w:type="gramStart"/>
        <w:r w:rsidR="00B4191B">
          <w:rPr>
            <w:rFonts w:ascii="Arial" w:eastAsiaTheme="minorHAnsi" w:hAnsi="Arial" w:cs="Arial"/>
            <w:lang w:eastAsia="en-US"/>
          </w:rPr>
          <w:t>»</w:t>
        </w:r>
        <w:r w:rsidR="00B4191B" w:rsidRPr="00B4191B">
          <w:rPr>
            <w:rFonts w:ascii="Arial" w:eastAsiaTheme="minorHAnsi" w:hAnsi="Arial" w:cs="Arial"/>
            <w:lang w:eastAsia="en-US"/>
          </w:rPr>
          <w:t>ч</w:t>
        </w:r>
        <w:proofErr w:type="gramEnd"/>
        <w:r w:rsidR="00B4191B" w:rsidRPr="00B4191B">
          <w:rPr>
            <w:rFonts w:ascii="Arial" w:eastAsiaTheme="minorHAnsi" w:hAnsi="Arial" w:cs="Arial"/>
            <w:lang w:eastAsia="en-US"/>
          </w:rPr>
          <w:t>асти</w:t>
        </w:r>
      </w:hyperlink>
      <w:r w:rsidR="00965ACE" w:rsidRPr="00B4191B">
        <w:rPr>
          <w:rFonts w:ascii="Arial" w:eastAsiaTheme="minorHAnsi" w:hAnsi="Arial" w:cs="Arial"/>
          <w:lang w:eastAsia="en-US"/>
        </w:rPr>
        <w:t>3.5</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0"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r w:rsidR="00940680">
        <w:rPr>
          <w:rFonts w:ascii="Arial" w:eastAsiaTheme="minorHAnsi" w:hAnsi="Arial" w:cs="Arial"/>
          <w:lang w:eastAsia="en-US"/>
        </w:rPr>
        <w:t>»</w:t>
      </w:r>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w:t>
      </w:r>
      <w:proofErr w:type="gramStart"/>
      <w:r>
        <w:rPr>
          <w:rFonts w:ascii="Arial" w:eastAsiaTheme="minorHAnsi" w:hAnsi="Arial" w:cs="Arial"/>
          <w:lang w:eastAsia="en-US"/>
        </w:rPr>
        <w:t>основания</w:t>
      </w:r>
      <w:proofErr w:type="gramEnd"/>
      <w:r>
        <w:rPr>
          <w:rFonts w:ascii="Arial" w:eastAsiaTheme="minorHAnsi" w:hAnsi="Arial" w:cs="Arial"/>
          <w:lang w:eastAsia="en-US"/>
        </w:rPr>
        <w:t xml:space="preserve"> проведения которой указаны </w:t>
      </w:r>
      <w:r w:rsidRPr="009A1032">
        <w:rPr>
          <w:rFonts w:ascii="Arial" w:eastAsiaTheme="minorHAnsi" w:hAnsi="Arial" w:cs="Arial"/>
          <w:lang w:eastAsia="en-US"/>
        </w:rPr>
        <w:t xml:space="preserve">в </w:t>
      </w:r>
      <w:hyperlink r:id="rId11"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Arial" w:eastAsiaTheme="minorHAnsi" w:hAnsi="Arial" w:cs="Arial"/>
          <w:lang w:eastAsia="en-US"/>
        </w:rPr>
        <w:t>предпринимателей</w:t>
      </w:r>
      <w:proofErr w:type="gramEnd"/>
      <w:r>
        <w:rPr>
          <w:rFonts w:ascii="Arial" w:eastAsiaTheme="minorHAnsi" w:hAnsi="Arial" w:cs="Arial"/>
          <w:lang w:eastAsia="en-US"/>
        </w:rPr>
        <w:t xml:space="preserve"> либо ранее был представлен юридическим лицом, индивидуальным предпринимателем в администрацию сельсовета.»</w:t>
      </w:r>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bookmarkStart w:id="0" w:name="_GoBack"/>
      <w:bookmarkEnd w:id="0"/>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и подлежит размещению  на</w:t>
      </w:r>
      <w:r>
        <w:rPr>
          <w:rFonts w:ascii="Arial" w:hAnsi="Arial"/>
        </w:rPr>
        <w:t xml:space="preserve"> </w:t>
      </w:r>
      <w:r w:rsidR="005869D2">
        <w:rPr>
          <w:rFonts w:ascii="Arial" w:hAnsi="Arial"/>
        </w:rPr>
        <w:t>официальном сайте в сети «Интернет»</w:t>
      </w:r>
      <w:r w:rsidRPr="00DE50DE">
        <w:rPr>
          <w:rFonts w:ascii="Arial" w:hAnsi="Arial"/>
        </w:rPr>
        <w:t>.</w:t>
      </w:r>
    </w:p>
    <w:p w:rsidR="00F363D8" w:rsidRPr="00DE50DE" w:rsidRDefault="00F363D8" w:rsidP="005869D2">
      <w:pPr>
        <w:autoSpaceDE w:val="0"/>
        <w:autoSpaceDN w:val="0"/>
        <w:adjustRightInd w:val="0"/>
        <w:ind w:firstLine="567"/>
        <w:jc w:val="both"/>
        <w:rPr>
          <w:rFonts w:ascii="Arial" w:hAnsi="Arial"/>
        </w:rPr>
      </w:pPr>
      <w:r w:rsidRPr="00DE50DE">
        <w:rPr>
          <w:rFonts w:ascii="Arial" w:hAnsi="Arial"/>
        </w:rPr>
        <w:t>3</w:t>
      </w:r>
      <w:bookmarkStart w:id="1" w:name="sub_4"/>
      <w:r w:rsidRPr="00DE50DE">
        <w:rPr>
          <w:rFonts w:ascii="Arial" w:hAnsi="Arial"/>
        </w:rPr>
        <w:t xml:space="preserve">. </w:t>
      </w:r>
      <w:proofErr w:type="gramStart"/>
      <w:r w:rsidRPr="00DE50DE">
        <w:rPr>
          <w:rFonts w:ascii="Arial" w:hAnsi="Arial"/>
        </w:rPr>
        <w:t>Контроль за</w:t>
      </w:r>
      <w:proofErr w:type="gramEnd"/>
      <w:r w:rsidRPr="00DE50DE">
        <w:rPr>
          <w:rFonts w:ascii="Arial" w:hAnsi="Arial"/>
        </w:rPr>
        <w:t xml:space="preserve"> исполнением настоящего решения </w:t>
      </w:r>
      <w:bookmarkEnd w:id="1"/>
      <w:r w:rsidR="005869D2">
        <w:rPr>
          <w:rFonts w:ascii="Arial" w:hAnsi="Arial"/>
        </w:rPr>
        <w:t>оставляю за собой.</w:t>
      </w: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9C06D9" w:rsidRPr="005869D2" w:rsidRDefault="005869D2" w:rsidP="005869D2">
      <w:pPr>
        <w:autoSpaceDE w:val="0"/>
        <w:autoSpaceDN w:val="0"/>
        <w:adjustRightInd w:val="0"/>
        <w:jc w:val="both"/>
        <w:rPr>
          <w:rFonts w:ascii="Arial" w:hAnsi="Arial"/>
          <w:sz w:val="26"/>
          <w:szCs w:val="26"/>
        </w:rPr>
      </w:pPr>
      <w:r>
        <w:rPr>
          <w:rFonts w:ascii="Arial" w:hAnsi="Arial"/>
        </w:rPr>
        <w:t xml:space="preserve">Революционный </w:t>
      </w:r>
      <w:r w:rsidR="00F363D8">
        <w:rPr>
          <w:rFonts w:ascii="Arial" w:hAnsi="Arial"/>
        </w:rPr>
        <w:t>с</w:t>
      </w:r>
      <w:r w:rsidR="00F363D8" w:rsidRPr="00DE50DE">
        <w:rPr>
          <w:rFonts w:ascii="Arial" w:hAnsi="Arial"/>
        </w:rPr>
        <w:t>ельсо</w:t>
      </w:r>
      <w:r w:rsidR="00F363D8">
        <w:rPr>
          <w:rFonts w:ascii="Arial" w:hAnsi="Arial"/>
        </w:rPr>
        <w:t xml:space="preserve">вет                </w:t>
      </w:r>
      <w:r>
        <w:rPr>
          <w:rFonts w:ascii="Arial" w:hAnsi="Arial"/>
        </w:rPr>
        <w:t xml:space="preserve">                                               К.Н. </w:t>
      </w:r>
      <w:proofErr w:type="spellStart"/>
      <w:r>
        <w:rPr>
          <w:rFonts w:ascii="Arial" w:hAnsi="Arial"/>
        </w:rPr>
        <w:t>Елиманов</w:t>
      </w:r>
      <w:proofErr w:type="spellEnd"/>
    </w:p>
    <w:sectPr w:rsidR="009C06D9" w:rsidRPr="005869D2" w:rsidSect="00262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DE0"/>
    <w:rsid w:val="000375BF"/>
    <w:rsid w:val="00070236"/>
    <w:rsid w:val="000B00A2"/>
    <w:rsid w:val="000E30FE"/>
    <w:rsid w:val="001365BC"/>
    <w:rsid w:val="00144DE0"/>
    <w:rsid w:val="0016489B"/>
    <w:rsid w:val="00225EE3"/>
    <w:rsid w:val="002625E9"/>
    <w:rsid w:val="0027777E"/>
    <w:rsid w:val="002A0A4D"/>
    <w:rsid w:val="003C48E0"/>
    <w:rsid w:val="0056423D"/>
    <w:rsid w:val="005869D2"/>
    <w:rsid w:val="005C21C6"/>
    <w:rsid w:val="005E4950"/>
    <w:rsid w:val="00651825"/>
    <w:rsid w:val="0067140E"/>
    <w:rsid w:val="006920E7"/>
    <w:rsid w:val="00726BD8"/>
    <w:rsid w:val="00763EEE"/>
    <w:rsid w:val="007979C7"/>
    <w:rsid w:val="007E667E"/>
    <w:rsid w:val="007F5C4E"/>
    <w:rsid w:val="008324ED"/>
    <w:rsid w:val="008C5F5A"/>
    <w:rsid w:val="00900790"/>
    <w:rsid w:val="00940680"/>
    <w:rsid w:val="009443A9"/>
    <w:rsid w:val="00965ACE"/>
    <w:rsid w:val="009A1032"/>
    <w:rsid w:val="009C06D9"/>
    <w:rsid w:val="00A50054"/>
    <w:rsid w:val="00A80531"/>
    <w:rsid w:val="00AA2648"/>
    <w:rsid w:val="00AB174E"/>
    <w:rsid w:val="00B15ACD"/>
    <w:rsid w:val="00B2203A"/>
    <w:rsid w:val="00B4191B"/>
    <w:rsid w:val="00C56914"/>
    <w:rsid w:val="00C800EF"/>
    <w:rsid w:val="00DB41BD"/>
    <w:rsid w:val="00DC7BD0"/>
    <w:rsid w:val="00E04269"/>
    <w:rsid w:val="00E721CC"/>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1</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Революционный</cp:lastModifiedBy>
  <cp:revision>22</cp:revision>
  <cp:lastPrinted>2017-03-13T07:20:00Z</cp:lastPrinted>
  <dcterms:created xsi:type="dcterms:W3CDTF">2017-02-28T11:00:00Z</dcterms:created>
  <dcterms:modified xsi:type="dcterms:W3CDTF">2017-04-03T06:32:00Z</dcterms:modified>
</cp:coreProperties>
</file>