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РоссийскаяФедерация</w:t>
      </w:r>
    </w:p>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Оренбургская область</w:t>
      </w:r>
    </w:p>
    <w:p w:rsidR="002D47ED" w:rsidRPr="00613465" w:rsidRDefault="002D47ED" w:rsidP="002D47ED">
      <w:pPr>
        <w:spacing w:after="0"/>
        <w:jc w:val="center"/>
        <w:rPr>
          <w:rFonts w:ascii="Times New Roman" w:hAnsi="Times New Roman" w:cs="Times New Roman"/>
          <w:b/>
          <w:bCs/>
          <w:caps/>
          <w:color w:val="943634" w:themeColor="accent2" w:themeShade="BF"/>
          <w:sz w:val="28"/>
          <w:szCs w:val="28"/>
        </w:rPr>
      </w:pPr>
      <w:r w:rsidRPr="00962053">
        <w:rPr>
          <w:rFonts w:ascii="Times New Roman" w:eastAsia="Times New Roman" w:hAnsi="Times New Roman" w:cs="Times New Roman"/>
          <w:sz w:val="28"/>
          <w:szCs w:val="28"/>
        </w:rPr>
        <w:t>Красногвардейский район</w:t>
      </w:r>
    </w:p>
    <w:p w:rsidR="002D47ED" w:rsidRDefault="002D47ED" w:rsidP="002D47ED">
      <w:pPr>
        <w:spacing w:after="0"/>
        <w:ind w:firstLine="851"/>
        <w:jc w:val="right"/>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A72678" w:rsidRDefault="002D47ED" w:rsidP="002D47ED">
      <w:pPr>
        <w:spacing w:after="0"/>
        <w:jc w:val="center"/>
        <w:rPr>
          <w:rFonts w:ascii="Times New Roman" w:hAnsi="Times New Roman" w:cs="Times New Roman"/>
          <w:b/>
          <w:bCs/>
          <w:caps/>
          <w:sz w:val="28"/>
          <w:szCs w:val="28"/>
        </w:rPr>
      </w:pPr>
      <w:r w:rsidRPr="00962053">
        <w:rPr>
          <w:rFonts w:ascii="Times New Roman" w:hAnsi="Times New Roman" w:cs="Times New Roman"/>
          <w:b/>
          <w:bCs/>
          <w:caps/>
          <w:sz w:val="28"/>
          <w:szCs w:val="28"/>
        </w:rPr>
        <w:t>ВНЕСЕНИЕ ИЗМЕНЕНИЙ В</w:t>
      </w:r>
      <w:r>
        <w:rPr>
          <w:rFonts w:ascii="Times New Roman" w:hAnsi="Times New Roman" w:cs="Times New Roman"/>
          <w:b/>
          <w:bCs/>
          <w:caps/>
          <w:sz w:val="28"/>
          <w:szCs w:val="28"/>
        </w:rPr>
        <w:t xml:space="preserve">правила </w:t>
      </w:r>
      <w:r w:rsidRPr="00E41A42">
        <w:rPr>
          <w:rFonts w:ascii="Times New Roman" w:hAnsi="Times New Roman" w:cs="Times New Roman"/>
          <w:b/>
          <w:bCs/>
          <w:caps/>
          <w:sz w:val="28"/>
          <w:szCs w:val="28"/>
        </w:rPr>
        <w:t xml:space="preserve">землепользования </w:t>
      </w:r>
    </w:p>
    <w:p w:rsidR="002D47ED" w:rsidRPr="00E41A42" w:rsidRDefault="002D47ED" w:rsidP="002D47ED">
      <w:pPr>
        <w:spacing w:after="0"/>
        <w:jc w:val="center"/>
        <w:rPr>
          <w:rFonts w:ascii="Times New Roman" w:hAnsi="Times New Roman" w:cs="Times New Roman"/>
          <w:b/>
          <w:bCs/>
          <w:caps/>
          <w:sz w:val="28"/>
          <w:szCs w:val="28"/>
        </w:rPr>
      </w:pPr>
      <w:r w:rsidRPr="00E41A42">
        <w:rPr>
          <w:rFonts w:ascii="Times New Roman" w:hAnsi="Times New Roman" w:cs="Times New Roman"/>
          <w:b/>
          <w:bCs/>
          <w:caps/>
          <w:sz w:val="28"/>
          <w:szCs w:val="28"/>
        </w:rPr>
        <w:t xml:space="preserve">и застройкимуниципального образования  </w:t>
      </w:r>
    </w:p>
    <w:p w:rsidR="002D47ED" w:rsidRPr="00E41A42" w:rsidRDefault="00EB33B7" w:rsidP="002D47ED">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РЕВОЛЮЦИОННЫЙ</w:t>
      </w:r>
      <w:r w:rsidR="002D47ED" w:rsidRPr="00E41A42">
        <w:rPr>
          <w:rFonts w:ascii="Times New Roman" w:hAnsi="Times New Roman" w:cs="Times New Roman"/>
          <w:b/>
          <w:bCs/>
          <w:caps/>
          <w:sz w:val="28"/>
          <w:szCs w:val="28"/>
        </w:rPr>
        <w:t xml:space="preserve"> сельсовет</w:t>
      </w:r>
      <w:r w:rsidR="00A72678">
        <w:rPr>
          <w:rFonts w:ascii="Times New Roman" w:hAnsi="Times New Roman" w:cs="Times New Roman"/>
          <w:b/>
          <w:bCs/>
          <w:caps/>
          <w:sz w:val="28"/>
          <w:szCs w:val="28"/>
        </w:rPr>
        <w:t>ПЕРВОМАЙСКОГО РАЙОНА ОРЕНБУРГСКОЙ ОБЛАСТИ</w:t>
      </w: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8B562A" w:rsidRPr="00E41A42" w:rsidRDefault="008B562A" w:rsidP="008B562A">
      <w:pPr>
        <w:shd w:val="clear" w:color="auto" w:fill="FFFFFF"/>
        <w:spacing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ЧАСТЬ </w:t>
      </w:r>
      <w:r w:rsidRPr="00E41A42">
        <w:rPr>
          <w:rFonts w:ascii="Times New Roman" w:hAnsi="Times New Roman" w:cs="Times New Roman"/>
          <w:b/>
          <w:bCs/>
          <w:sz w:val="24"/>
          <w:szCs w:val="24"/>
          <w:lang w:val="en-US"/>
        </w:rPr>
        <w:t>I</w:t>
      </w:r>
    </w:p>
    <w:p w:rsidR="002D47ED" w:rsidRPr="008B562A" w:rsidRDefault="008B562A" w:rsidP="002D47ED">
      <w:pPr>
        <w:shd w:val="clear" w:color="auto" w:fill="FFFFFF"/>
        <w:spacing w:after="0" w:line="240" w:lineRule="auto"/>
        <w:ind w:firstLine="851"/>
        <w:jc w:val="center"/>
        <w:rPr>
          <w:rFonts w:ascii="Times New Roman" w:hAnsi="Times New Roman" w:cs="Times New Roman"/>
          <w:b/>
          <w:bCs/>
          <w:sz w:val="28"/>
          <w:szCs w:val="28"/>
        </w:rPr>
      </w:pPr>
      <w:r w:rsidRPr="008B562A">
        <w:rPr>
          <w:b/>
          <w:bCs/>
          <w:caps/>
          <w:sz w:val="27"/>
          <w:szCs w:val="27"/>
          <w:shd w:val="clear" w:color="auto" w:fill="FFFFFF"/>
        </w:rPr>
        <w:t>ПОРЯДОК РЕГУЛИРОВАНИЯ ЗЕМЛЕПОЛЬЗОВАНИЯ И ЗАСТРОЙКИ НА ОСНОВЕ ГРАДОСТРОИТЕЛЬНОГО ЗОНИРОВАНИЯ</w:t>
      </w: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ЧАСТЬ </w:t>
      </w:r>
      <w:r w:rsidRPr="00E41A42">
        <w:rPr>
          <w:rFonts w:ascii="Times New Roman" w:hAnsi="Times New Roman" w:cs="Times New Roman"/>
          <w:b/>
          <w:bCs/>
          <w:sz w:val="24"/>
          <w:szCs w:val="24"/>
          <w:lang w:val="en-US"/>
        </w:rPr>
        <w:t>II</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КАРТА ГРАДОСТРОИТЕЛЬНОГО ЗОНИРОВАНИЯ </w:t>
      </w:r>
    </w:p>
    <w:p w:rsidR="002D47ED" w:rsidRPr="00E41A42" w:rsidRDefault="002D47ED" w:rsidP="002D47ED">
      <w:pPr>
        <w:shd w:val="clear" w:color="auto" w:fill="FFFFFF"/>
        <w:spacing w:after="120" w:line="240" w:lineRule="auto"/>
        <w:jc w:val="center"/>
        <w:rPr>
          <w:rFonts w:ascii="Times New Roman" w:hAnsi="Times New Roman" w:cs="Times New Roman"/>
          <w:b/>
          <w:bCs/>
          <w:sz w:val="24"/>
          <w:szCs w:val="24"/>
        </w:rPr>
      </w:pPr>
      <w:r w:rsidRPr="00E41A42">
        <w:rPr>
          <w:rFonts w:ascii="Times New Roman" w:hAnsi="Times New Roman" w:cs="Times New Roman"/>
          <w:b/>
          <w:bCs/>
          <w:sz w:val="24"/>
          <w:szCs w:val="24"/>
        </w:rPr>
        <w:t>КАРТА ЗОН С ОСОБЫМИ УСЛОВИЯМИ ИСПОЛЬЗОВАНИЯ ТЕРРИТОРИЙ</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ЧАСТЬ </w:t>
      </w:r>
      <w:r w:rsidRPr="00E41A42">
        <w:rPr>
          <w:rFonts w:ascii="Times New Roman" w:eastAsia="Times New Roman" w:hAnsi="Times New Roman" w:cs="Times New Roman"/>
          <w:b/>
          <w:bCs/>
          <w:sz w:val="24"/>
          <w:szCs w:val="24"/>
          <w:lang w:val="en-US"/>
        </w:rPr>
        <w:t>III</w:t>
      </w: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 ГРАДОСТРОИТЕЛЬНЫЕ РЕГЛАМЕНТЫ</w:t>
      </w: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rPr>
          <w:rFonts w:ascii="Times New Roman" w:hAnsi="Times New Roman" w:cs="Times New Roman"/>
          <w:b/>
          <w:bCs/>
          <w:sz w:val="28"/>
          <w:szCs w:val="28"/>
        </w:rPr>
      </w:pPr>
    </w:p>
    <w:p w:rsidR="002D47ED" w:rsidRPr="00962053" w:rsidRDefault="002D47ED" w:rsidP="002D47ED">
      <w:pPr>
        <w:spacing w:after="0" w:line="240" w:lineRule="auto"/>
        <w:rPr>
          <w:rFonts w:ascii="Times New Roman" w:hAnsi="Times New Roman" w:cs="Times New Roman"/>
          <w:sz w:val="24"/>
          <w:szCs w:val="24"/>
        </w:rPr>
      </w:pPr>
      <w:r w:rsidRPr="00962053">
        <w:rPr>
          <w:rFonts w:ascii="Times New Roman" w:hAnsi="Times New Roman" w:cs="Times New Roman"/>
          <w:sz w:val="24"/>
          <w:szCs w:val="24"/>
        </w:rPr>
        <w:t xml:space="preserve">Заказчик: </w:t>
      </w:r>
      <w:r w:rsidRPr="00E1071A">
        <w:rPr>
          <w:rFonts w:ascii="Times New Roman" w:hAnsi="Times New Roman" w:cs="Times New Roman"/>
          <w:sz w:val="24"/>
        </w:rPr>
        <w:t xml:space="preserve">Администрация </w:t>
      </w:r>
      <w:r w:rsidR="00A72678">
        <w:rPr>
          <w:rFonts w:ascii="Times New Roman" w:hAnsi="Times New Roman" w:cs="Times New Roman"/>
          <w:sz w:val="24"/>
        </w:rPr>
        <w:t xml:space="preserve">МО Революционный сельсовет </w:t>
      </w:r>
      <w:bookmarkStart w:id="0" w:name="_GoBack"/>
      <w:bookmarkEnd w:id="0"/>
      <w:r w:rsidRPr="00E1071A">
        <w:rPr>
          <w:rFonts w:ascii="Times New Roman" w:hAnsi="Times New Roman" w:cs="Times New Roman"/>
          <w:sz w:val="24"/>
        </w:rPr>
        <w:t>Первомайского района</w:t>
      </w:r>
    </w:p>
    <w:p w:rsidR="002D47ED" w:rsidRPr="00AC33B8" w:rsidRDefault="002D47ED" w:rsidP="002D47ED">
      <w:pPr>
        <w:autoSpaceDE w:val="0"/>
        <w:autoSpaceDN w:val="0"/>
        <w:adjustRightInd w:val="0"/>
        <w:spacing w:line="360" w:lineRule="auto"/>
        <w:rPr>
          <w:color w:val="000000"/>
        </w:rPr>
      </w:pPr>
      <w:r w:rsidRPr="00962053">
        <w:rPr>
          <w:rFonts w:ascii="Times New Roman" w:hAnsi="Times New Roman" w:cs="Times New Roman"/>
          <w:sz w:val="24"/>
          <w:szCs w:val="24"/>
        </w:rPr>
        <w:t xml:space="preserve">Исполнитель:  </w:t>
      </w:r>
      <w:r w:rsidRPr="00962053">
        <w:rPr>
          <w:rFonts w:ascii="Times New Roman" w:eastAsia="Arial Unicode MS" w:hAnsi="Times New Roman" w:cs="Times New Roman"/>
          <w:sz w:val="24"/>
          <w:szCs w:val="24"/>
        </w:rPr>
        <w:t>ИП Похлебухин А.А.</w:t>
      </w: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A72678" w:rsidRDefault="00A72678" w:rsidP="00A72678">
      <w:pPr>
        <w:autoSpaceDE w:val="0"/>
        <w:autoSpaceDN w:val="0"/>
        <w:adjustRightInd w:val="0"/>
        <w:spacing w:after="0" w:line="240" w:lineRule="auto"/>
        <w:rPr>
          <w:color w:val="000000"/>
          <w:sz w:val="28"/>
          <w:szCs w:val="28"/>
        </w:rPr>
      </w:pPr>
    </w:p>
    <w:p w:rsidR="002D47ED" w:rsidRDefault="002D47ED" w:rsidP="002D47ED">
      <w:pPr>
        <w:autoSpaceDE w:val="0"/>
        <w:autoSpaceDN w:val="0"/>
        <w:adjustRightInd w:val="0"/>
        <w:spacing w:after="0" w:line="240" w:lineRule="auto"/>
        <w:jc w:val="center"/>
        <w:rPr>
          <w:rFonts w:ascii="Times New Roman" w:eastAsia="Arial Unicode MS" w:hAnsi="Times New Roman" w:cs="Times New Roman"/>
          <w:sz w:val="28"/>
          <w:szCs w:val="28"/>
        </w:rPr>
      </w:pPr>
      <w:r w:rsidRPr="00962053">
        <w:rPr>
          <w:rFonts w:ascii="Times New Roman" w:eastAsia="Arial Unicode MS" w:hAnsi="Times New Roman" w:cs="Times New Roman"/>
          <w:sz w:val="28"/>
          <w:szCs w:val="28"/>
        </w:rPr>
        <w:t>с. Плешаново, 201</w:t>
      </w:r>
      <w:r w:rsidRPr="00962053">
        <w:rPr>
          <w:rFonts w:ascii="Times New Roman" w:eastAsia="Arial Unicode MS" w:hAnsi="Times New Roman"/>
          <w:sz w:val="28"/>
          <w:szCs w:val="28"/>
        </w:rPr>
        <w:t>6</w:t>
      </w:r>
      <w:r w:rsidRPr="00962053">
        <w:rPr>
          <w:rFonts w:ascii="Times New Roman" w:eastAsia="Arial Unicode MS" w:hAnsi="Times New Roman" w:cs="Times New Roman"/>
          <w:sz w:val="28"/>
          <w:szCs w:val="28"/>
        </w:rPr>
        <w:t>г.</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8B562A" w:rsidRDefault="008B562A" w:rsidP="00490145">
      <w:pPr>
        <w:spacing w:after="0" w:line="240" w:lineRule="auto"/>
        <w:ind w:firstLine="709"/>
        <w:jc w:val="center"/>
        <w:rPr>
          <w:rFonts w:ascii="Times New Roman" w:hAnsi="Times New Roman" w:cs="Times New Roman"/>
          <w:sz w:val="28"/>
          <w:szCs w:val="28"/>
        </w:rPr>
      </w:pPr>
    </w:p>
    <w:p w:rsidR="008B562A" w:rsidRDefault="008B562A" w:rsidP="00490145">
      <w:pPr>
        <w:spacing w:after="0" w:line="240" w:lineRule="auto"/>
        <w:ind w:firstLine="709"/>
        <w:jc w:val="center"/>
        <w:rPr>
          <w:b/>
          <w:bCs/>
          <w:caps/>
          <w:sz w:val="27"/>
          <w:szCs w:val="27"/>
          <w:shd w:val="clear" w:color="auto" w:fill="FFFFFF"/>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w:t>
      </w:r>
      <w:r w:rsidRPr="008B562A">
        <w:rPr>
          <w:b/>
          <w:bCs/>
          <w:caps/>
          <w:sz w:val="27"/>
          <w:szCs w:val="27"/>
          <w:shd w:val="clear" w:color="auto" w:fill="FFFFFF"/>
        </w:rPr>
        <w:t>ПОРЯДОК РЕГУЛИРОВАН</w:t>
      </w:r>
      <w:r>
        <w:rPr>
          <w:b/>
          <w:bCs/>
          <w:caps/>
          <w:sz w:val="27"/>
          <w:szCs w:val="27"/>
          <w:shd w:val="clear" w:color="auto" w:fill="FFFFFF"/>
        </w:rPr>
        <w:t>ИЯ ЗЕМЛЕПОЛЬЗОВАНИЯ И ЗАСТРОЙКИ</w:t>
      </w:r>
    </w:p>
    <w:p w:rsidR="00490145" w:rsidRDefault="008B562A" w:rsidP="00490145">
      <w:pPr>
        <w:spacing w:after="0" w:line="240" w:lineRule="auto"/>
        <w:ind w:firstLine="709"/>
        <w:jc w:val="center"/>
        <w:rPr>
          <w:b/>
          <w:bCs/>
          <w:caps/>
          <w:sz w:val="27"/>
          <w:szCs w:val="27"/>
          <w:shd w:val="clear" w:color="auto" w:fill="FFFFFF"/>
        </w:rPr>
      </w:pPr>
      <w:r w:rsidRPr="008B562A">
        <w:rPr>
          <w:b/>
          <w:bCs/>
          <w:caps/>
          <w:sz w:val="27"/>
          <w:szCs w:val="27"/>
          <w:shd w:val="clear" w:color="auto" w:fill="FFFFFF"/>
        </w:rPr>
        <w:t>НА ОСНОВЕ ГРАДОСТРОИТЕЛЬНОГО ЗОНИРОВАНИЯ</w:t>
      </w:r>
    </w:p>
    <w:p w:rsidR="008B562A" w:rsidRDefault="008B562A" w:rsidP="008B562A">
      <w:pPr>
        <w:pStyle w:val="p13"/>
        <w:shd w:val="clear" w:color="auto" w:fill="FFFFFF"/>
        <w:spacing w:before="79" w:beforeAutospacing="0"/>
        <w:ind w:firstLine="708"/>
        <w:jc w:val="both"/>
        <w:rPr>
          <w:color w:val="000000"/>
        </w:rPr>
      </w:pPr>
      <w:r>
        <w:rPr>
          <w:rStyle w:val="s6"/>
          <w:b/>
          <w:bCs/>
          <w:color w:val="000000"/>
          <w:u w:val="single"/>
        </w:rPr>
        <w:t>Часть I.</w:t>
      </w:r>
      <w:r>
        <w:rPr>
          <w:rStyle w:val="s2"/>
          <w:b/>
          <w:bCs/>
          <w:color w:val="000000"/>
        </w:rPr>
        <w:t> ПОРЯДОК РЕГУЛИРОВАНИЯ</w:t>
      </w:r>
      <w:r>
        <w:rPr>
          <w:color w:val="000000"/>
        </w:rPr>
        <w:t> </w:t>
      </w:r>
      <w:r>
        <w:rPr>
          <w:rStyle w:val="s2"/>
          <w:b/>
          <w:bCs/>
          <w:color w:val="000000"/>
        </w:rPr>
        <w:t>ЗЕМЛЕПОЛЬЗОВАНИЯ И ЗАСТРОЙКИ НА ОСНОВЕ ГРАДОСТРОИТЕЛЬНОГО ЗОНИРОВАНИЯ</w:t>
      </w:r>
    </w:p>
    <w:p w:rsidR="008B562A" w:rsidRDefault="008B562A" w:rsidP="008B562A">
      <w:pPr>
        <w:pStyle w:val="p7"/>
        <w:shd w:val="clear" w:color="auto" w:fill="FFFFFF"/>
        <w:ind w:firstLine="708"/>
        <w:jc w:val="both"/>
        <w:rPr>
          <w:color w:val="000000"/>
        </w:rPr>
      </w:pPr>
      <w:r>
        <w:rPr>
          <w:rStyle w:val="s6"/>
          <w:b/>
          <w:bCs/>
          <w:color w:val="000000"/>
          <w:u w:val="single"/>
        </w:rPr>
        <w:t>Глава 1. Общие положения</w:t>
      </w:r>
    </w:p>
    <w:p w:rsidR="008B562A" w:rsidRDefault="008B562A" w:rsidP="008B562A">
      <w:pPr>
        <w:pStyle w:val="p7"/>
        <w:shd w:val="clear" w:color="auto" w:fill="FFFFFF"/>
        <w:ind w:firstLine="708"/>
        <w:jc w:val="both"/>
        <w:rPr>
          <w:color w:val="000000"/>
        </w:rPr>
      </w:pPr>
      <w:r>
        <w:rPr>
          <w:rStyle w:val="s7"/>
          <w:b/>
          <w:bCs/>
          <w:i/>
          <w:iCs/>
          <w:color w:val="000000"/>
        </w:rPr>
        <w:t>Статья 1</w:t>
      </w:r>
      <w:r>
        <w:rPr>
          <w:rStyle w:val="s2"/>
          <w:b/>
          <w:bCs/>
          <w:color w:val="000000"/>
        </w:rPr>
        <w:t>.</w:t>
      </w:r>
      <w:r>
        <w:rPr>
          <w:color w:val="000000"/>
        </w:rPr>
        <w:t> Основные понятия, используемые в Правилах</w:t>
      </w:r>
    </w:p>
    <w:p w:rsidR="008B562A" w:rsidRDefault="008B562A" w:rsidP="008B562A">
      <w:pPr>
        <w:pStyle w:val="p7"/>
        <w:shd w:val="clear" w:color="auto" w:fill="FFFFFF"/>
        <w:ind w:firstLine="708"/>
        <w:jc w:val="both"/>
        <w:rPr>
          <w:color w:val="000000"/>
        </w:rPr>
      </w:pPr>
      <w:r>
        <w:rPr>
          <w:rStyle w:val="s7"/>
          <w:b/>
          <w:bCs/>
          <w:i/>
          <w:iCs/>
          <w:color w:val="000000"/>
        </w:rPr>
        <w:t>Статья 2</w:t>
      </w:r>
      <w:r>
        <w:rPr>
          <w:rStyle w:val="s2"/>
          <w:b/>
          <w:bCs/>
          <w:color w:val="000000"/>
        </w:rPr>
        <w:t>.</w:t>
      </w:r>
      <w:r>
        <w:rPr>
          <w:color w:val="000000"/>
        </w:rPr>
        <w:t> Основания введения, назначение и состав Правил</w:t>
      </w:r>
    </w:p>
    <w:p w:rsidR="008B562A" w:rsidRDefault="008B562A" w:rsidP="008B562A">
      <w:pPr>
        <w:pStyle w:val="p7"/>
        <w:shd w:val="clear" w:color="auto" w:fill="FFFFFF"/>
        <w:ind w:firstLine="708"/>
        <w:jc w:val="both"/>
        <w:rPr>
          <w:color w:val="000000"/>
        </w:rPr>
      </w:pPr>
      <w:r>
        <w:rPr>
          <w:rStyle w:val="s7"/>
          <w:b/>
          <w:bCs/>
          <w:i/>
          <w:iCs/>
          <w:color w:val="000000"/>
        </w:rPr>
        <w:t>Статья 3</w:t>
      </w:r>
      <w:r>
        <w:rPr>
          <w:rStyle w:val="s2"/>
          <w:b/>
          <w:bCs/>
          <w:color w:val="000000"/>
        </w:rPr>
        <w:t>.</w:t>
      </w:r>
      <w:r>
        <w:rPr>
          <w:color w:val="000000"/>
        </w:rPr>
        <w:t> Градостроительные регламенты и их применение</w:t>
      </w:r>
    </w:p>
    <w:p w:rsidR="008B562A" w:rsidRDefault="008B562A" w:rsidP="008B562A">
      <w:pPr>
        <w:pStyle w:val="p7"/>
        <w:shd w:val="clear" w:color="auto" w:fill="FFFFFF"/>
        <w:ind w:firstLine="708"/>
        <w:jc w:val="both"/>
        <w:rPr>
          <w:color w:val="000000"/>
        </w:rPr>
      </w:pPr>
      <w:r>
        <w:rPr>
          <w:rStyle w:val="s7"/>
          <w:b/>
          <w:bCs/>
          <w:i/>
          <w:iCs/>
          <w:color w:val="000000"/>
        </w:rPr>
        <w:t>Статья 4</w:t>
      </w:r>
      <w:r>
        <w:rPr>
          <w:rStyle w:val="s2"/>
          <w:b/>
          <w:bCs/>
          <w:color w:val="000000"/>
        </w:rPr>
        <w:t>.</w:t>
      </w:r>
      <w:r>
        <w:rPr>
          <w:color w:val="000000"/>
        </w:rPr>
        <w:t> Открытость и доступность информации о землепользовании и застройке.</w:t>
      </w:r>
    </w:p>
    <w:p w:rsidR="008B562A" w:rsidRDefault="008B562A" w:rsidP="008B562A">
      <w:pPr>
        <w:pStyle w:val="p7"/>
        <w:shd w:val="clear" w:color="auto" w:fill="FFFFFF"/>
        <w:ind w:firstLine="708"/>
        <w:jc w:val="both"/>
        <w:rPr>
          <w:color w:val="000000"/>
        </w:rPr>
      </w:pPr>
      <w:r>
        <w:rPr>
          <w:rStyle w:val="s6"/>
          <w:b/>
          <w:bCs/>
          <w:color w:val="000000"/>
          <w:u w:val="single"/>
        </w:rPr>
        <w:t>Глава 2. Права использования недвижимости, возникшие до вступления в силу Правил</w:t>
      </w:r>
    </w:p>
    <w:p w:rsidR="008B562A" w:rsidRDefault="008B562A" w:rsidP="008B562A">
      <w:pPr>
        <w:pStyle w:val="p7"/>
        <w:shd w:val="clear" w:color="auto" w:fill="FFFFFF"/>
        <w:ind w:firstLine="708"/>
        <w:jc w:val="both"/>
        <w:rPr>
          <w:color w:val="000000"/>
        </w:rPr>
      </w:pPr>
      <w:r>
        <w:rPr>
          <w:rStyle w:val="s7"/>
          <w:b/>
          <w:bCs/>
          <w:i/>
          <w:iCs/>
          <w:color w:val="000000"/>
        </w:rPr>
        <w:t>Статья 5</w:t>
      </w:r>
      <w:r>
        <w:rPr>
          <w:rStyle w:val="s2"/>
          <w:b/>
          <w:bCs/>
          <w:color w:val="000000"/>
        </w:rPr>
        <w:t>.</w:t>
      </w:r>
      <w:r>
        <w:rPr>
          <w:color w:val="000000"/>
        </w:rPr>
        <w:t> Общие положения, относящиеся к ранее возникшим правам</w:t>
      </w:r>
    </w:p>
    <w:p w:rsidR="008B562A" w:rsidRDefault="008B562A" w:rsidP="008B562A">
      <w:pPr>
        <w:pStyle w:val="p7"/>
        <w:shd w:val="clear" w:color="auto" w:fill="FFFFFF"/>
        <w:ind w:firstLine="708"/>
        <w:jc w:val="both"/>
        <w:rPr>
          <w:color w:val="000000"/>
        </w:rPr>
      </w:pPr>
      <w:r>
        <w:rPr>
          <w:rStyle w:val="s7"/>
          <w:b/>
          <w:bCs/>
          <w:i/>
          <w:iCs/>
          <w:color w:val="000000"/>
        </w:rPr>
        <w:t>Статья 6</w:t>
      </w:r>
      <w:r>
        <w:rPr>
          <w:rStyle w:val="s2"/>
          <w:b/>
          <w:bCs/>
          <w:color w:val="000000"/>
        </w:rPr>
        <w:t>. </w:t>
      </w:r>
      <w:r>
        <w:rPr>
          <w:color w:val="000000"/>
        </w:rPr>
        <w:t>Использование и строительные изменения объектов недвижимости, несоответствующих Правилам</w:t>
      </w:r>
    </w:p>
    <w:p w:rsidR="008B562A" w:rsidRDefault="008B562A" w:rsidP="008B562A">
      <w:pPr>
        <w:pStyle w:val="p7"/>
        <w:shd w:val="clear" w:color="auto" w:fill="FFFFFF"/>
        <w:ind w:firstLine="708"/>
        <w:jc w:val="both"/>
        <w:rPr>
          <w:color w:val="000000"/>
        </w:rPr>
      </w:pPr>
      <w:r>
        <w:rPr>
          <w:rStyle w:val="s6"/>
          <w:b/>
          <w:bCs/>
          <w:color w:val="000000"/>
          <w:u w:val="single"/>
        </w:rPr>
        <w:t>Глава 3. Участники отношений, возникающих по поводу землепользования и застройки</w:t>
      </w:r>
    </w:p>
    <w:p w:rsidR="008B562A" w:rsidRDefault="008B562A" w:rsidP="008B562A">
      <w:pPr>
        <w:pStyle w:val="p7"/>
        <w:shd w:val="clear" w:color="auto" w:fill="FFFFFF"/>
        <w:ind w:firstLine="708"/>
        <w:jc w:val="both"/>
        <w:rPr>
          <w:color w:val="000000"/>
        </w:rPr>
      </w:pPr>
      <w:r>
        <w:rPr>
          <w:rStyle w:val="s7"/>
          <w:b/>
          <w:bCs/>
          <w:i/>
          <w:iCs/>
          <w:color w:val="000000"/>
        </w:rPr>
        <w:t>Статья 7</w:t>
      </w:r>
      <w:r>
        <w:rPr>
          <w:rStyle w:val="s2"/>
          <w:b/>
          <w:bCs/>
          <w:color w:val="000000"/>
        </w:rPr>
        <w:t>.</w:t>
      </w:r>
      <w:r>
        <w:rPr>
          <w:color w:val="000000"/>
        </w:rPr>
        <w:t> Общие положения о лицах, осуществляющих землепользование и застройку, и их действиях</w:t>
      </w:r>
    </w:p>
    <w:p w:rsidR="008B562A" w:rsidRDefault="008B562A" w:rsidP="008B562A">
      <w:pPr>
        <w:pStyle w:val="p7"/>
        <w:shd w:val="clear" w:color="auto" w:fill="FFFFFF"/>
        <w:ind w:firstLine="708"/>
        <w:jc w:val="both"/>
        <w:rPr>
          <w:color w:val="000000"/>
        </w:rPr>
      </w:pPr>
      <w:r>
        <w:rPr>
          <w:rStyle w:val="s7"/>
          <w:b/>
          <w:bCs/>
          <w:i/>
          <w:iCs/>
          <w:color w:val="000000"/>
        </w:rPr>
        <w:t>Статья 8</w:t>
      </w:r>
      <w:r>
        <w:rPr>
          <w:rStyle w:val="s2"/>
          <w:b/>
          <w:bCs/>
          <w:color w:val="000000"/>
        </w:rPr>
        <w:t>.</w:t>
      </w:r>
      <w:r>
        <w:rPr>
          <w:color w:val="000000"/>
        </w:rPr>
        <w:t> Комиссия по землепользованию и застройке</w:t>
      </w:r>
    </w:p>
    <w:p w:rsidR="008B562A" w:rsidRDefault="008B562A" w:rsidP="008B562A">
      <w:pPr>
        <w:pStyle w:val="p7"/>
        <w:shd w:val="clear" w:color="auto" w:fill="FFFFFF"/>
        <w:ind w:firstLine="708"/>
        <w:jc w:val="both"/>
        <w:rPr>
          <w:color w:val="000000"/>
        </w:rPr>
      </w:pPr>
      <w:r>
        <w:rPr>
          <w:rStyle w:val="s7"/>
          <w:b/>
          <w:bCs/>
          <w:i/>
          <w:iCs/>
          <w:color w:val="000000"/>
        </w:rPr>
        <w:t>Статья 9</w:t>
      </w:r>
      <w:r>
        <w:rPr>
          <w:rStyle w:val="s2"/>
          <w:b/>
          <w:bCs/>
          <w:color w:val="000000"/>
        </w:rPr>
        <w:t>.</w:t>
      </w:r>
      <w:r>
        <w:rPr>
          <w:color w:val="000000"/>
        </w:rPr>
        <w:t> Органы, уполномоченные регулировать и контролировать землепользование и застройку в части обеспечения применения Правил</w:t>
      </w:r>
    </w:p>
    <w:p w:rsidR="008B562A" w:rsidRDefault="008B562A" w:rsidP="008B562A">
      <w:pPr>
        <w:pStyle w:val="p7"/>
        <w:shd w:val="clear" w:color="auto" w:fill="FFFFFF"/>
        <w:ind w:firstLine="708"/>
        <w:jc w:val="both"/>
        <w:rPr>
          <w:color w:val="000000"/>
        </w:rPr>
      </w:pPr>
      <w:r>
        <w:rPr>
          <w:rStyle w:val="s6"/>
          <w:b/>
          <w:bCs/>
          <w:color w:val="000000"/>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rStyle w:val="s5"/>
          <w:color w:val="000000"/>
          <w:u w:val="single"/>
        </w:rPr>
        <w:t>.</w:t>
      </w:r>
    </w:p>
    <w:p w:rsidR="008B562A" w:rsidRDefault="008B562A" w:rsidP="008B562A">
      <w:pPr>
        <w:pStyle w:val="p7"/>
        <w:shd w:val="clear" w:color="auto" w:fill="FFFFFF"/>
        <w:ind w:firstLine="708"/>
        <w:jc w:val="both"/>
        <w:rPr>
          <w:color w:val="000000"/>
        </w:rPr>
      </w:pPr>
      <w:r>
        <w:rPr>
          <w:rStyle w:val="s7"/>
          <w:b/>
          <w:bCs/>
          <w:i/>
          <w:iCs/>
          <w:color w:val="000000"/>
        </w:rPr>
        <w:t>Статья 10</w:t>
      </w:r>
      <w:r>
        <w:rPr>
          <w:rStyle w:val="s2"/>
          <w:b/>
          <w:bCs/>
          <w:color w:val="000000"/>
        </w:rPr>
        <w:t>.</w:t>
      </w:r>
      <w:r>
        <w:rPr>
          <w:color w:val="000000"/>
        </w:rPr>
        <w:t> Принципы градостроительной подготовки территорий и формирования земельных участков.</w:t>
      </w:r>
    </w:p>
    <w:p w:rsidR="008B562A" w:rsidRDefault="008B562A" w:rsidP="008B562A">
      <w:pPr>
        <w:pStyle w:val="p7"/>
        <w:shd w:val="clear" w:color="auto" w:fill="FFFFFF"/>
        <w:ind w:firstLine="708"/>
        <w:jc w:val="both"/>
        <w:rPr>
          <w:color w:val="000000"/>
        </w:rPr>
      </w:pPr>
      <w:r>
        <w:rPr>
          <w:rStyle w:val="s7"/>
          <w:b/>
          <w:bCs/>
          <w:i/>
          <w:iCs/>
          <w:color w:val="000000"/>
        </w:rPr>
        <w:t>Статья 11</w:t>
      </w:r>
      <w:r>
        <w:rPr>
          <w:rStyle w:val="s2"/>
          <w:b/>
          <w:bCs/>
          <w:color w:val="000000"/>
        </w:rPr>
        <w:t>.</w:t>
      </w:r>
      <w:r>
        <w:rPr>
          <w:color w:val="000000"/>
        </w:rPr>
        <w:t> Виды процедур градостроительной подготовки территорий.</w:t>
      </w:r>
    </w:p>
    <w:p w:rsidR="008B562A" w:rsidRDefault="008B562A" w:rsidP="008B562A">
      <w:pPr>
        <w:pStyle w:val="p7"/>
        <w:shd w:val="clear" w:color="auto" w:fill="FFFFFF"/>
        <w:ind w:firstLine="708"/>
        <w:jc w:val="both"/>
        <w:rPr>
          <w:color w:val="000000"/>
        </w:rPr>
      </w:pPr>
      <w:r>
        <w:rPr>
          <w:rStyle w:val="s7"/>
          <w:b/>
          <w:bCs/>
          <w:i/>
          <w:iCs/>
          <w:color w:val="000000"/>
        </w:rPr>
        <w:lastRenderedPageBreak/>
        <w:t>Статья 12</w:t>
      </w:r>
      <w:r>
        <w:rPr>
          <w:rStyle w:val="s2"/>
          <w:b/>
          <w:bCs/>
          <w:color w:val="000000"/>
        </w:rPr>
        <w:t>.</w:t>
      </w:r>
      <w:r>
        <w:rPr>
          <w:color w:val="000000"/>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8B562A" w:rsidRDefault="008B562A" w:rsidP="008B562A">
      <w:pPr>
        <w:pStyle w:val="p7"/>
        <w:shd w:val="clear" w:color="auto" w:fill="FFFFFF"/>
        <w:ind w:firstLine="708"/>
        <w:jc w:val="both"/>
        <w:rPr>
          <w:color w:val="000000"/>
        </w:rPr>
      </w:pPr>
      <w:r>
        <w:rPr>
          <w:rStyle w:val="s7"/>
          <w:b/>
          <w:bCs/>
          <w:i/>
          <w:iCs/>
          <w:color w:val="000000"/>
        </w:rPr>
        <w:t>Статья 13</w:t>
      </w:r>
      <w:r>
        <w:rPr>
          <w:rStyle w:val="s2"/>
          <w:b/>
          <w:bCs/>
          <w:color w:val="000000"/>
        </w:rPr>
        <w:t>.</w:t>
      </w:r>
      <w:r>
        <w:rPr>
          <w:color w:val="000000"/>
        </w:rPr>
        <w:t>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Революционный сельсовет.</w:t>
      </w:r>
    </w:p>
    <w:p w:rsidR="008B562A" w:rsidRDefault="008B562A" w:rsidP="008B562A">
      <w:pPr>
        <w:pStyle w:val="p7"/>
        <w:shd w:val="clear" w:color="auto" w:fill="FFFFFF"/>
        <w:ind w:firstLine="708"/>
        <w:jc w:val="both"/>
        <w:rPr>
          <w:color w:val="000000"/>
        </w:rPr>
      </w:pPr>
      <w:r>
        <w:rPr>
          <w:rStyle w:val="s7"/>
          <w:b/>
          <w:bCs/>
          <w:i/>
          <w:iCs/>
          <w:color w:val="000000"/>
        </w:rPr>
        <w:t>Статья 14</w:t>
      </w:r>
      <w:r>
        <w:rPr>
          <w:color w:val="000000"/>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B562A" w:rsidRDefault="008B562A" w:rsidP="008B562A">
      <w:pPr>
        <w:pStyle w:val="p7"/>
        <w:shd w:val="clear" w:color="auto" w:fill="FFFFFF"/>
        <w:ind w:firstLine="708"/>
        <w:jc w:val="both"/>
        <w:rPr>
          <w:color w:val="000000"/>
        </w:rPr>
      </w:pPr>
      <w:r>
        <w:rPr>
          <w:rStyle w:val="s7"/>
          <w:b/>
          <w:bCs/>
          <w:i/>
          <w:iCs/>
          <w:color w:val="000000"/>
        </w:rPr>
        <w:t>Статья 15</w:t>
      </w:r>
      <w:r>
        <w:rPr>
          <w:rStyle w:val="s2"/>
          <w:b/>
          <w:bCs/>
          <w:color w:val="000000"/>
        </w:rPr>
        <w:t>.</w:t>
      </w:r>
      <w:r>
        <w:rPr>
          <w:color w:val="000000"/>
        </w:rPr>
        <w:t>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Революционный сельсовет</w:t>
      </w:r>
      <w:r>
        <w:rPr>
          <w:rStyle w:val="s2"/>
          <w:b/>
          <w:bCs/>
          <w:color w:val="000000"/>
        </w:rPr>
        <w:t>.</w:t>
      </w:r>
    </w:p>
    <w:p w:rsidR="008B562A" w:rsidRDefault="008B562A" w:rsidP="008B562A">
      <w:pPr>
        <w:pStyle w:val="p7"/>
        <w:shd w:val="clear" w:color="auto" w:fill="FFFFFF"/>
        <w:ind w:firstLine="708"/>
        <w:jc w:val="both"/>
        <w:rPr>
          <w:color w:val="000000"/>
        </w:rPr>
      </w:pPr>
      <w:r>
        <w:rPr>
          <w:rStyle w:val="s7"/>
          <w:b/>
          <w:bCs/>
          <w:i/>
          <w:iCs/>
          <w:color w:val="000000"/>
        </w:rPr>
        <w:t>Статья 16</w:t>
      </w:r>
      <w:r>
        <w:rPr>
          <w:rStyle w:val="s2"/>
          <w:b/>
          <w:bCs/>
          <w:color w:val="000000"/>
        </w:rPr>
        <w:t>.</w:t>
      </w:r>
      <w:r>
        <w:rPr>
          <w:color w:val="000000"/>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8B562A" w:rsidRDefault="008B562A" w:rsidP="008B562A">
      <w:pPr>
        <w:pStyle w:val="p7"/>
        <w:shd w:val="clear" w:color="auto" w:fill="FFFFFF"/>
        <w:ind w:firstLine="708"/>
        <w:jc w:val="both"/>
        <w:rPr>
          <w:color w:val="000000"/>
        </w:rPr>
      </w:pPr>
      <w:r>
        <w:rPr>
          <w:rStyle w:val="s7"/>
          <w:b/>
          <w:bCs/>
          <w:i/>
          <w:iCs/>
          <w:color w:val="000000"/>
        </w:rPr>
        <w:t>Статья 17</w:t>
      </w:r>
      <w:r>
        <w:rPr>
          <w:rStyle w:val="s2"/>
          <w:b/>
          <w:bCs/>
          <w:color w:val="000000"/>
        </w:rPr>
        <w:t>.</w:t>
      </w:r>
      <w:r>
        <w:rPr>
          <w:color w:val="000000"/>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Революционный сельсовет.</w:t>
      </w:r>
    </w:p>
    <w:p w:rsidR="008B562A" w:rsidRDefault="008B562A" w:rsidP="008B562A">
      <w:pPr>
        <w:pStyle w:val="p7"/>
        <w:shd w:val="clear" w:color="auto" w:fill="FFFFFF"/>
        <w:ind w:firstLine="708"/>
        <w:jc w:val="both"/>
        <w:rPr>
          <w:color w:val="000000"/>
        </w:rPr>
      </w:pPr>
      <w:r>
        <w:rPr>
          <w:rStyle w:val="s7"/>
          <w:b/>
          <w:bCs/>
          <w:i/>
          <w:iCs/>
          <w:color w:val="000000"/>
        </w:rPr>
        <w:t>Статья 18</w:t>
      </w:r>
      <w:r>
        <w:rPr>
          <w:rStyle w:val="s2"/>
          <w:b/>
          <w:bCs/>
          <w:color w:val="000000"/>
        </w:rPr>
        <w:t>.</w:t>
      </w:r>
      <w:r>
        <w:rPr>
          <w:color w:val="000000"/>
        </w:rPr>
        <w:t>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8B562A" w:rsidRDefault="008B562A" w:rsidP="008B562A">
      <w:pPr>
        <w:pStyle w:val="p7"/>
        <w:shd w:val="clear" w:color="auto" w:fill="FFFFFF"/>
        <w:ind w:firstLine="708"/>
        <w:jc w:val="both"/>
        <w:rPr>
          <w:color w:val="000000"/>
        </w:rPr>
      </w:pPr>
      <w:r>
        <w:rPr>
          <w:rStyle w:val="s7"/>
          <w:b/>
          <w:bCs/>
          <w:i/>
          <w:iCs/>
          <w:color w:val="000000"/>
        </w:rPr>
        <w:t>Статья 19</w:t>
      </w:r>
      <w:r>
        <w:rPr>
          <w:rStyle w:val="s2"/>
          <w:b/>
          <w:bCs/>
          <w:color w:val="000000"/>
        </w:rPr>
        <w:t>.</w:t>
      </w:r>
      <w:r>
        <w:rPr>
          <w:color w:val="000000"/>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8B562A" w:rsidRDefault="008B562A" w:rsidP="008B562A">
      <w:pPr>
        <w:pStyle w:val="p7"/>
        <w:shd w:val="clear" w:color="auto" w:fill="FFFFFF"/>
        <w:ind w:firstLine="708"/>
        <w:jc w:val="both"/>
        <w:rPr>
          <w:color w:val="000000"/>
        </w:rPr>
      </w:pPr>
      <w:r>
        <w:rPr>
          <w:rStyle w:val="s7"/>
          <w:b/>
          <w:bCs/>
          <w:i/>
          <w:iCs/>
          <w:color w:val="000000"/>
        </w:rPr>
        <w:t>Статья 20</w:t>
      </w:r>
      <w:r>
        <w:rPr>
          <w:rStyle w:val="s2"/>
          <w:b/>
          <w:bCs/>
          <w:color w:val="000000"/>
        </w:rPr>
        <w:t>.</w:t>
      </w:r>
      <w:r>
        <w:rPr>
          <w:color w:val="000000"/>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8B562A" w:rsidRDefault="008B562A" w:rsidP="008B562A">
      <w:pPr>
        <w:pStyle w:val="p7"/>
        <w:shd w:val="clear" w:color="auto" w:fill="FFFFFF"/>
        <w:ind w:firstLine="708"/>
        <w:jc w:val="both"/>
        <w:rPr>
          <w:color w:val="000000"/>
        </w:rPr>
      </w:pPr>
      <w:r>
        <w:rPr>
          <w:rStyle w:val="s6"/>
          <w:b/>
          <w:bCs/>
          <w:color w:val="000000"/>
          <w:u w:val="single"/>
        </w:rPr>
        <w:t>Глава 5. Положения о градостроительной подготовке земельных участков посредством планировки территории.</w:t>
      </w:r>
    </w:p>
    <w:p w:rsidR="008B562A" w:rsidRDefault="008B562A" w:rsidP="008B562A">
      <w:pPr>
        <w:pStyle w:val="p7"/>
        <w:shd w:val="clear" w:color="auto" w:fill="FFFFFF"/>
        <w:ind w:firstLine="708"/>
        <w:jc w:val="both"/>
        <w:rPr>
          <w:color w:val="000000"/>
        </w:rPr>
      </w:pPr>
      <w:r>
        <w:rPr>
          <w:rStyle w:val="s7"/>
          <w:b/>
          <w:bCs/>
          <w:i/>
          <w:iCs/>
          <w:color w:val="000000"/>
        </w:rPr>
        <w:t>Статья 21.</w:t>
      </w:r>
      <w:r>
        <w:rPr>
          <w:color w:val="000000"/>
        </w:rPr>
        <w:t> Общие положения о планировке территории</w:t>
      </w:r>
    </w:p>
    <w:p w:rsidR="008B562A" w:rsidRDefault="008B562A" w:rsidP="008B562A">
      <w:pPr>
        <w:pStyle w:val="p7"/>
        <w:shd w:val="clear" w:color="auto" w:fill="FFFFFF"/>
        <w:ind w:firstLine="708"/>
        <w:jc w:val="both"/>
        <w:rPr>
          <w:color w:val="000000"/>
        </w:rPr>
      </w:pPr>
      <w:r>
        <w:rPr>
          <w:rStyle w:val="s7"/>
          <w:b/>
          <w:bCs/>
          <w:i/>
          <w:iCs/>
          <w:color w:val="000000"/>
        </w:rPr>
        <w:t>Статья 22.</w:t>
      </w:r>
      <w:r>
        <w:rPr>
          <w:color w:val="000000"/>
        </w:rPr>
        <w:t> Градостроительные планы земельных участков</w:t>
      </w:r>
    </w:p>
    <w:p w:rsidR="008B562A" w:rsidRDefault="008B562A" w:rsidP="008B562A">
      <w:pPr>
        <w:pStyle w:val="p7"/>
        <w:shd w:val="clear" w:color="auto" w:fill="FFFFFF"/>
        <w:ind w:firstLine="708"/>
        <w:jc w:val="both"/>
        <w:rPr>
          <w:color w:val="000000"/>
        </w:rPr>
      </w:pPr>
      <w:r>
        <w:rPr>
          <w:rStyle w:val="s6"/>
          <w:b/>
          <w:bCs/>
          <w:color w:val="000000"/>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8B562A" w:rsidRDefault="008B562A" w:rsidP="008B562A">
      <w:pPr>
        <w:pStyle w:val="p7"/>
        <w:shd w:val="clear" w:color="auto" w:fill="FFFFFF"/>
        <w:ind w:firstLine="708"/>
        <w:jc w:val="both"/>
        <w:rPr>
          <w:color w:val="000000"/>
        </w:rPr>
      </w:pPr>
      <w:r>
        <w:rPr>
          <w:rStyle w:val="s7"/>
          <w:b/>
          <w:bCs/>
          <w:i/>
          <w:iCs/>
          <w:color w:val="000000"/>
        </w:rPr>
        <w:t>Статья 23.</w:t>
      </w:r>
      <w:r>
        <w:rPr>
          <w:color w:val="000000"/>
        </w:rPr>
        <w:t> Принципы организации процесса предоставления сформированных земельных участков.</w:t>
      </w:r>
    </w:p>
    <w:p w:rsidR="008B562A" w:rsidRDefault="008B562A" w:rsidP="008B562A">
      <w:pPr>
        <w:pStyle w:val="p7"/>
        <w:shd w:val="clear" w:color="auto" w:fill="FFFFFF"/>
        <w:ind w:firstLine="708"/>
        <w:jc w:val="both"/>
        <w:rPr>
          <w:color w:val="000000"/>
        </w:rPr>
      </w:pPr>
      <w:r>
        <w:rPr>
          <w:rStyle w:val="s7"/>
          <w:b/>
          <w:bCs/>
          <w:i/>
          <w:iCs/>
          <w:color w:val="000000"/>
        </w:rPr>
        <w:lastRenderedPageBreak/>
        <w:t>Статья 24.</w:t>
      </w:r>
      <w:r>
        <w:rPr>
          <w:color w:val="000000"/>
        </w:rPr>
        <w:t> Особенности предоставления сформированных земельных участков применительно к различным случаям.</w:t>
      </w:r>
    </w:p>
    <w:p w:rsidR="008B562A" w:rsidRDefault="008B562A" w:rsidP="008B562A">
      <w:pPr>
        <w:pStyle w:val="p7"/>
        <w:shd w:val="clear" w:color="auto" w:fill="FFFFFF"/>
        <w:ind w:firstLine="708"/>
        <w:jc w:val="both"/>
        <w:rPr>
          <w:color w:val="000000"/>
        </w:rPr>
      </w:pPr>
      <w:r>
        <w:rPr>
          <w:rStyle w:val="s6"/>
          <w:b/>
          <w:bCs/>
          <w:color w:val="000000"/>
          <w:u w:val="single"/>
        </w:rPr>
        <w:t>Глава 7. Публичные слушания.</w:t>
      </w:r>
    </w:p>
    <w:p w:rsidR="008B562A" w:rsidRDefault="008B562A" w:rsidP="008B562A">
      <w:pPr>
        <w:pStyle w:val="p7"/>
        <w:shd w:val="clear" w:color="auto" w:fill="FFFFFF"/>
        <w:ind w:firstLine="708"/>
        <w:jc w:val="both"/>
        <w:rPr>
          <w:color w:val="000000"/>
        </w:rPr>
      </w:pPr>
      <w:r>
        <w:rPr>
          <w:rStyle w:val="s7"/>
          <w:b/>
          <w:bCs/>
          <w:i/>
          <w:iCs/>
          <w:color w:val="000000"/>
        </w:rPr>
        <w:t>Статья 25.</w:t>
      </w:r>
      <w:r>
        <w:rPr>
          <w:color w:val="000000"/>
        </w:rPr>
        <w:t> Общие положения о публичных слушаниях.</w:t>
      </w:r>
    </w:p>
    <w:p w:rsidR="008B562A" w:rsidRDefault="008B562A" w:rsidP="008B562A">
      <w:pPr>
        <w:pStyle w:val="p7"/>
        <w:shd w:val="clear" w:color="auto" w:fill="FFFFFF"/>
        <w:ind w:firstLine="708"/>
        <w:jc w:val="both"/>
        <w:rPr>
          <w:color w:val="000000"/>
        </w:rPr>
      </w:pPr>
      <w:r>
        <w:rPr>
          <w:rStyle w:val="s7"/>
          <w:b/>
          <w:bCs/>
          <w:i/>
          <w:iCs/>
          <w:color w:val="000000"/>
        </w:rPr>
        <w:t>Статья 26.</w:t>
      </w:r>
      <w:r>
        <w:rPr>
          <w:color w:val="000000"/>
        </w:rPr>
        <w:t> Публичные слушания применительно к рассмотрению вопросов о специальном согласовании, отклонениях от Правил.</w:t>
      </w:r>
    </w:p>
    <w:p w:rsidR="008B562A" w:rsidRDefault="008B562A" w:rsidP="008B562A">
      <w:pPr>
        <w:pStyle w:val="p7"/>
        <w:shd w:val="clear" w:color="auto" w:fill="FFFFFF"/>
        <w:ind w:firstLine="708"/>
        <w:jc w:val="both"/>
        <w:rPr>
          <w:color w:val="000000"/>
        </w:rPr>
      </w:pPr>
      <w:r>
        <w:rPr>
          <w:rStyle w:val="s7"/>
          <w:b/>
          <w:bCs/>
          <w:i/>
          <w:iCs/>
          <w:color w:val="000000"/>
        </w:rPr>
        <w:t>Статья</w:t>
      </w:r>
      <w:r>
        <w:rPr>
          <w:rStyle w:val="s8"/>
          <w:rFonts w:eastAsiaTheme="majorEastAsia"/>
          <w:i/>
          <w:iCs/>
          <w:color w:val="000000"/>
        </w:rPr>
        <w:t> </w:t>
      </w:r>
      <w:r>
        <w:rPr>
          <w:rStyle w:val="s7"/>
          <w:b/>
          <w:bCs/>
          <w:i/>
          <w:iCs/>
          <w:color w:val="000000"/>
        </w:rPr>
        <w:t>27</w:t>
      </w:r>
      <w:r>
        <w:rPr>
          <w:rStyle w:val="s2"/>
          <w:b/>
          <w:bCs/>
          <w:color w:val="000000"/>
        </w:rPr>
        <w:t>.</w:t>
      </w:r>
      <w:r>
        <w:rPr>
          <w:color w:val="000000"/>
        </w:rPr>
        <w:t> Публичные слушания по обсуждению документации по планировке территории.</w:t>
      </w:r>
    </w:p>
    <w:p w:rsidR="008B562A" w:rsidRDefault="008B562A" w:rsidP="008B562A">
      <w:pPr>
        <w:pStyle w:val="p7"/>
        <w:shd w:val="clear" w:color="auto" w:fill="FFFFFF"/>
        <w:ind w:firstLine="708"/>
        <w:jc w:val="both"/>
        <w:rPr>
          <w:color w:val="000000"/>
        </w:rPr>
      </w:pPr>
      <w:r>
        <w:rPr>
          <w:rStyle w:val="s6"/>
          <w:b/>
          <w:bCs/>
          <w:color w:val="000000"/>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8B562A" w:rsidRDefault="008B562A" w:rsidP="008B562A">
      <w:pPr>
        <w:pStyle w:val="p7"/>
        <w:shd w:val="clear" w:color="auto" w:fill="FFFFFF"/>
        <w:ind w:firstLine="708"/>
        <w:jc w:val="both"/>
        <w:rPr>
          <w:color w:val="000000"/>
        </w:rPr>
      </w:pPr>
      <w:r>
        <w:rPr>
          <w:rStyle w:val="s7"/>
          <w:b/>
          <w:bCs/>
          <w:i/>
          <w:iCs/>
          <w:color w:val="000000"/>
        </w:rPr>
        <w:t>Статья 28</w:t>
      </w:r>
      <w:r>
        <w:rPr>
          <w:rStyle w:val="s2"/>
          <w:b/>
          <w:bCs/>
          <w:color w:val="000000"/>
        </w:rPr>
        <w:t>.</w:t>
      </w:r>
      <w:r>
        <w:rPr>
          <w:color w:val="000000"/>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8B562A" w:rsidRDefault="008B562A" w:rsidP="008B562A">
      <w:pPr>
        <w:pStyle w:val="p7"/>
        <w:shd w:val="clear" w:color="auto" w:fill="FFFFFF"/>
        <w:ind w:firstLine="708"/>
        <w:jc w:val="both"/>
        <w:rPr>
          <w:color w:val="000000"/>
        </w:rPr>
      </w:pPr>
      <w:r>
        <w:rPr>
          <w:rStyle w:val="s7"/>
          <w:b/>
          <w:bCs/>
          <w:i/>
          <w:iCs/>
          <w:color w:val="000000"/>
        </w:rPr>
        <w:t>Статья 29</w:t>
      </w:r>
      <w:r>
        <w:rPr>
          <w:rStyle w:val="s2"/>
          <w:b/>
          <w:bCs/>
          <w:color w:val="000000"/>
        </w:rPr>
        <w:t>.</w:t>
      </w:r>
      <w:r>
        <w:rPr>
          <w:color w:val="000000"/>
        </w:rPr>
        <w:t> Условия принятия решений о резервировании земельных участков для реализации государственных, муниципальных нужд.</w:t>
      </w:r>
    </w:p>
    <w:p w:rsidR="008B562A" w:rsidRDefault="008B562A" w:rsidP="008B562A">
      <w:pPr>
        <w:pStyle w:val="p7"/>
        <w:shd w:val="clear" w:color="auto" w:fill="FFFFFF"/>
        <w:ind w:firstLine="708"/>
        <w:jc w:val="both"/>
        <w:rPr>
          <w:color w:val="000000"/>
        </w:rPr>
      </w:pPr>
      <w:r>
        <w:rPr>
          <w:rStyle w:val="s7"/>
          <w:b/>
          <w:bCs/>
          <w:i/>
          <w:iCs/>
          <w:color w:val="000000"/>
        </w:rPr>
        <w:t>Статья 30</w:t>
      </w:r>
      <w:r>
        <w:rPr>
          <w:rStyle w:val="s2"/>
          <w:b/>
          <w:bCs/>
          <w:color w:val="000000"/>
        </w:rPr>
        <w:t>.</w:t>
      </w:r>
      <w:r>
        <w:rPr>
          <w:color w:val="000000"/>
        </w:rPr>
        <w:t> Условия установления публичных сервитутов.</w:t>
      </w:r>
    </w:p>
    <w:p w:rsidR="008B562A" w:rsidRDefault="008B562A" w:rsidP="008B562A">
      <w:pPr>
        <w:pStyle w:val="p7"/>
        <w:shd w:val="clear" w:color="auto" w:fill="FFFFFF"/>
        <w:ind w:firstLine="708"/>
        <w:jc w:val="both"/>
        <w:rPr>
          <w:color w:val="000000"/>
        </w:rPr>
      </w:pPr>
      <w:r>
        <w:rPr>
          <w:rStyle w:val="s6"/>
          <w:b/>
          <w:bCs/>
          <w:color w:val="000000"/>
          <w:u w:val="single"/>
        </w:rPr>
        <w:t>Глава 9. Строительные изменения недвижимости</w:t>
      </w:r>
      <w:r>
        <w:rPr>
          <w:rStyle w:val="s2"/>
          <w:b/>
          <w:bCs/>
          <w:color w:val="000000"/>
        </w:rPr>
        <w:t>.</w:t>
      </w:r>
    </w:p>
    <w:p w:rsidR="008B562A" w:rsidRDefault="008B562A" w:rsidP="008B562A">
      <w:pPr>
        <w:pStyle w:val="p7"/>
        <w:shd w:val="clear" w:color="auto" w:fill="FFFFFF"/>
        <w:ind w:firstLine="708"/>
        <w:jc w:val="both"/>
        <w:rPr>
          <w:color w:val="000000"/>
        </w:rPr>
      </w:pPr>
      <w:r>
        <w:rPr>
          <w:rStyle w:val="s7"/>
          <w:b/>
          <w:bCs/>
          <w:i/>
          <w:iCs/>
          <w:color w:val="000000"/>
        </w:rPr>
        <w:t>Статья 31</w:t>
      </w:r>
      <w:r>
        <w:rPr>
          <w:rStyle w:val="s2"/>
          <w:b/>
          <w:bCs/>
          <w:color w:val="000000"/>
        </w:rPr>
        <w:t>.</w:t>
      </w:r>
      <w:r>
        <w:rPr>
          <w:color w:val="000000"/>
        </w:rPr>
        <w:t> Право на строительные изменения недвижимости и основание для его реализации. Виды строительных изменений недвижимости.</w:t>
      </w:r>
    </w:p>
    <w:p w:rsidR="008B562A" w:rsidRDefault="008B562A" w:rsidP="008B562A">
      <w:pPr>
        <w:pStyle w:val="p7"/>
        <w:shd w:val="clear" w:color="auto" w:fill="FFFFFF"/>
        <w:ind w:firstLine="708"/>
        <w:jc w:val="both"/>
        <w:rPr>
          <w:color w:val="000000"/>
        </w:rPr>
      </w:pPr>
      <w:r>
        <w:rPr>
          <w:rStyle w:val="s7"/>
          <w:b/>
          <w:bCs/>
          <w:i/>
          <w:iCs/>
          <w:color w:val="000000"/>
        </w:rPr>
        <w:t>Статья 32</w:t>
      </w:r>
      <w:r>
        <w:rPr>
          <w:rStyle w:val="s2"/>
          <w:b/>
          <w:bCs/>
          <w:color w:val="000000"/>
        </w:rPr>
        <w:t>.</w:t>
      </w:r>
      <w:r>
        <w:rPr>
          <w:color w:val="000000"/>
        </w:rPr>
        <w:t> Подготовка проектной документации.</w:t>
      </w:r>
    </w:p>
    <w:p w:rsidR="008B562A" w:rsidRDefault="008B562A" w:rsidP="008B562A">
      <w:pPr>
        <w:pStyle w:val="p7"/>
        <w:shd w:val="clear" w:color="auto" w:fill="FFFFFF"/>
        <w:ind w:firstLine="708"/>
        <w:jc w:val="both"/>
        <w:rPr>
          <w:color w:val="000000"/>
        </w:rPr>
      </w:pPr>
      <w:r>
        <w:rPr>
          <w:rStyle w:val="s7"/>
          <w:b/>
          <w:bCs/>
          <w:i/>
          <w:iCs/>
          <w:color w:val="000000"/>
        </w:rPr>
        <w:t>Статья 33</w:t>
      </w:r>
      <w:r>
        <w:rPr>
          <w:rStyle w:val="s2"/>
          <w:b/>
          <w:bCs/>
          <w:color w:val="000000"/>
        </w:rPr>
        <w:t>.</w:t>
      </w:r>
      <w:r>
        <w:rPr>
          <w:color w:val="000000"/>
        </w:rPr>
        <w:t> Выдача разрешений на строительство.</w:t>
      </w:r>
    </w:p>
    <w:p w:rsidR="008B562A" w:rsidRDefault="008B562A" w:rsidP="008B562A">
      <w:pPr>
        <w:pStyle w:val="p7"/>
        <w:shd w:val="clear" w:color="auto" w:fill="FFFFFF"/>
        <w:ind w:firstLine="708"/>
        <w:jc w:val="both"/>
        <w:rPr>
          <w:color w:val="000000"/>
        </w:rPr>
      </w:pPr>
      <w:r>
        <w:rPr>
          <w:rStyle w:val="s7"/>
          <w:b/>
          <w:bCs/>
          <w:i/>
          <w:iCs/>
          <w:color w:val="000000"/>
        </w:rPr>
        <w:t>Статья 34</w:t>
      </w:r>
      <w:r>
        <w:rPr>
          <w:rStyle w:val="s2"/>
          <w:b/>
          <w:bCs/>
          <w:color w:val="000000"/>
        </w:rPr>
        <w:t>.</w:t>
      </w:r>
      <w:r>
        <w:rPr>
          <w:color w:val="000000"/>
        </w:rPr>
        <w:t> Строительство, реконструкция.</w:t>
      </w:r>
    </w:p>
    <w:p w:rsidR="008B562A" w:rsidRDefault="008B562A" w:rsidP="008B562A">
      <w:pPr>
        <w:pStyle w:val="p7"/>
        <w:shd w:val="clear" w:color="auto" w:fill="FFFFFF"/>
        <w:ind w:firstLine="708"/>
        <w:jc w:val="both"/>
        <w:rPr>
          <w:color w:val="000000"/>
        </w:rPr>
      </w:pPr>
      <w:r>
        <w:rPr>
          <w:rStyle w:val="s7"/>
          <w:b/>
          <w:bCs/>
          <w:i/>
          <w:iCs/>
          <w:color w:val="000000"/>
        </w:rPr>
        <w:t>Статья 35</w:t>
      </w:r>
      <w:r>
        <w:rPr>
          <w:color w:val="000000"/>
        </w:rPr>
        <w:t>. Выдача разрешения на ввод объекта в эксплуатацию.</w:t>
      </w:r>
    </w:p>
    <w:p w:rsidR="008B562A" w:rsidRDefault="008B562A" w:rsidP="008B562A">
      <w:pPr>
        <w:pStyle w:val="p7"/>
        <w:shd w:val="clear" w:color="auto" w:fill="FFFFFF"/>
        <w:ind w:firstLine="708"/>
        <w:jc w:val="both"/>
        <w:rPr>
          <w:color w:val="000000"/>
        </w:rPr>
      </w:pPr>
      <w:r>
        <w:rPr>
          <w:rStyle w:val="s6"/>
          <w:b/>
          <w:bCs/>
          <w:color w:val="000000"/>
          <w:u w:val="single"/>
        </w:rPr>
        <w:t>Глава 10. Положения о внесении изменений в Правила</w:t>
      </w:r>
    </w:p>
    <w:p w:rsidR="008B562A" w:rsidRDefault="008B562A" w:rsidP="008B562A">
      <w:pPr>
        <w:pStyle w:val="p7"/>
        <w:shd w:val="clear" w:color="auto" w:fill="FFFFFF"/>
        <w:ind w:firstLine="708"/>
        <w:jc w:val="both"/>
        <w:rPr>
          <w:color w:val="000000"/>
        </w:rPr>
      </w:pPr>
      <w:r>
        <w:rPr>
          <w:rStyle w:val="s7"/>
          <w:b/>
          <w:bCs/>
          <w:i/>
          <w:iCs/>
          <w:color w:val="000000"/>
        </w:rPr>
        <w:t>Статья 36</w:t>
      </w:r>
      <w:r>
        <w:rPr>
          <w:color w:val="000000"/>
        </w:rPr>
        <w:t>. Действие Правил по отношению к генеральному плану муниципального образования Революционный сельсовет, документации по планировке территории.</w:t>
      </w:r>
    </w:p>
    <w:p w:rsidR="008B562A" w:rsidRDefault="008B562A" w:rsidP="008B562A">
      <w:pPr>
        <w:pStyle w:val="p7"/>
        <w:shd w:val="clear" w:color="auto" w:fill="FFFFFF"/>
        <w:ind w:firstLine="708"/>
        <w:jc w:val="both"/>
        <w:rPr>
          <w:color w:val="000000"/>
        </w:rPr>
      </w:pPr>
      <w:r>
        <w:rPr>
          <w:rStyle w:val="s7"/>
          <w:b/>
          <w:bCs/>
          <w:i/>
          <w:iCs/>
          <w:color w:val="000000"/>
        </w:rPr>
        <w:t>Статья 37</w:t>
      </w:r>
      <w:r>
        <w:rPr>
          <w:rStyle w:val="s2"/>
          <w:b/>
          <w:bCs/>
          <w:color w:val="000000"/>
        </w:rPr>
        <w:t>.</w:t>
      </w:r>
      <w:r>
        <w:rPr>
          <w:color w:val="000000"/>
        </w:rPr>
        <w:t> Основание и право инициативы внесения изменений в Правила.</w:t>
      </w:r>
    </w:p>
    <w:p w:rsidR="008B562A" w:rsidRDefault="008B562A" w:rsidP="008B562A">
      <w:pPr>
        <w:pStyle w:val="p7"/>
        <w:shd w:val="clear" w:color="auto" w:fill="FFFFFF"/>
        <w:ind w:firstLine="708"/>
        <w:jc w:val="both"/>
        <w:rPr>
          <w:color w:val="000000"/>
        </w:rPr>
      </w:pPr>
      <w:r>
        <w:rPr>
          <w:rStyle w:val="s7"/>
          <w:b/>
          <w:bCs/>
          <w:i/>
          <w:iCs/>
          <w:color w:val="000000"/>
        </w:rPr>
        <w:t>Статья 38</w:t>
      </w:r>
      <w:r>
        <w:rPr>
          <w:rStyle w:val="s2"/>
          <w:b/>
          <w:bCs/>
          <w:color w:val="000000"/>
        </w:rPr>
        <w:t>.</w:t>
      </w:r>
      <w:r>
        <w:rPr>
          <w:color w:val="000000"/>
        </w:rPr>
        <w:t> Внесение изменений в Правила.</w:t>
      </w:r>
    </w:p>
    <w:p w:rsidR="008B562A" w:rsidRDefault="008B562A" w:rsidP="008B562A">
      <w:pPr>
        <w:pStyle w:val="p7"/>
        <w:shd w:val="clear" w:color="auto" w:fill="FFFFFF"/>
        <w:ind w:firstLine="708"/>
        <w:jc w:val="both"/>
        <w:rPr>
          <w:color w:val="000000"/>
        </w:rPr>
      </w:pPr>
      <w:r>
        <w:rPr>
          <w:rStyle w:val="s6"/>
          <w:b/>
          <w:bCs/>
          <w:color w:val="000000"/>
          <w:u w:val="single"/>
        </w:rPr>
        <w:t>Глава 11. Контроль за использованием земельных участков и иных объектов недвижимости. Ответственность за нарушения Правил.</w:t>
      </w:r>
    </w:p>
    <w:p w:rsidR="008B562A" w:rsidRDefault="008B562A" w:rsidP="008B562A">
      <w:pPr>
        <w:pStyle w:val="p7"/>
        <w:shd w:val="clear" w:color="auto" w:fill="FFFFFF"/>
        <w:ind w:firstLine="708"/>
        <w:jc w:val="both"/>
        <w:rPr>
          <w:color w:val="000000"/>
        </w:rPr>
      </w:pPr>
      <w:r>
        <w:rPr>
          <w:rStyle w:val="s7"/>
          <w:b/>
          <w:bCs/>
          <w:i/>
          <w:iCs/>
          <w:color w:val="000000"/>
        </w:rPr>
        <w:lastRenderedPageBreak/>
        <w:t>Статья 39</w:t>
      </w:r>
      <w:r>
        <w:rPr>
          <w:rStyle w:val="s2"/>
          <w:b/>
          <w:bCs/>
          <w:color w:val="000000"/>
        </w:rPr>
        <w:t>.</w:t>
      </w:r>
      <w:r>
        <w:rPr>
          <w:color w:val="000000"/>
        </w:rPr>
        <w:t> Изменение одного вида на другой вид разрешенного использования земельных участков и иных объектов недвижимости.</w:t>
      </w:r>
    </w:p>
    <w:p w:rsidR="008B562A" w:rsidRDefault="008B562A" w:rsidP="008B562A">
      <w:pPr>
        <w:pStyle w:val="p7"/>
        <w:shd w:val="clear" w:color="auto" w:fill="FFFFFF"/>
        <w:ind w:firstLine="708"/>
        <w:jc w:val="both"/>
        <w:rPr>
          <w:color w:val="000000"/>
        </w:rPr>
      </w:pPr>
      <w:r>
        <w:rPr>
          <w:rStyle w:val="s7"/>
          <w:b/>
          <w:bCs/>
          <w:i/>
          <w:iCs/>
          <w:color w:val="000000"/>
        </w:rPr>
        <w:t>Статья 40</w:t>
      </w:r>
      <w:r>
        <w:rPr>
          <w:rStyle w:val="s2"/>
          <w:b/>
          <w:bCs/>
          <w:color w:val="000000"/>
        </w:rPr>
        <w:t>.</w:t>
      </w:r>
      <w:r>
        <w:rPr>
          <w:color w:val="000000"/>
        </w:rPr>
        <w:t> Контроль за использованием объектов недвижимости.</w:t>
      </w:r>
    </w:p>
    <w:p w:rsidR="008B562A" w:rsidRPr="008B562A" w:rsidRDefault="008B562A" w:rsidP="008B562A">
      <w:pPr>
        <w:pStyle w:val="p7"/>
        <w:shd w:val="clear" w:color="auto" w:fill="FFFFFF"/>
        <w:ind w:firstLine="708"/>
        <w:jc w:val="both"/>
        <w:rPr>
          <w:color w:val="000000"/>
        </w:rPr>
      </w:pPr>
      <w:r>
        <w:rPr>
          <w:rStyle w:val="s7"/>
          <w:b/>
          <w:bCs/>
          <w:i/>
          <w:iCs/>
          <w:color w:val="000000"/>
        </w:rPr>
        <w:t>Статья 41</w:t>
      </w:r>
      <w:r>
        <w:rPr>
          <w:rStyle w:val="s2"/>
          <w:b/>
          <w:bCs/>
          <w:color w:val="000000"/>
        </w:rPr>
        <w:t>.</w:t>
      </w:r>
      <w:r>
        <w:rPr>
          <w:color w:val="000000"/>
        </w:rPr>
        <w:t> Ответственность за нарушения Правил.</w:t>
      </w: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0A54" w:rsidRPr="00A80A54" w:rsidRDefault="00A80A54" w:rsidP="00A80A54">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rPr>
      </w:pPr>
      <w:r w:rsidRPr="00A80A54">
        <w:rPr>
          <w:rFonts w:ascii="Times New Roman" w:eastAsia="Times New Roman" w:hAnsi="Times New Roman" w:cs="Times New Roman"/>
          <w:b/>
          <w:bCs/>
          <w:color w:val="000000"/>
          <w:sz w:val="24"/>
          <w:szCs w:val="24"/>
        </w:rPr>
        <w:t>ЧАСТЬ I. ПОРЯДОК РЕГУЛИРОВАНИЯ</w:t>
      </w:r>
      <w:r w:rsidRPr="00A80A54">
        <w:rPr>
          <w:rFonts w:ascii="Times New Roman" w:eastAsia="Times New Roman" w:hAnsi="Times New Roman" w:cs="Times New Roman"/>
          <w:color w:val="000000"/>
          <w:sz w:val="24"/>
          <w:szCs w:val="24"/>
        </w:rPr>
        <w:t> </w:t>
      </w:r>
      <w:r w:rsidRPr="00A80A54">
        <w:rPr>
          <w:rFonts w:ascii="Times New Roman" w:eastAsia="Times New Roman" w:hAnsi="Times New Roman" w:cs="Times New Roman"/>
          <w:b/>
          <w:bCs/>
          <w:color w:val="000000"/>
          <w:sz w:val="24"/>
          <w:szCs w:val="24"/>
        </w:rPr>
        <w:t>ЗЕМЛЕПОЛЬЗОВАНИЯ И ЗАСТРОЙКИ НА ОСНОВЕ ГРАДОСТРОИТЕЛЬНОГО ЗОНИРОВАНИЯ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1. Общие положения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w:t>
      </w:r>
      <w:r w:rsidRPr="00A80A54">
        <w:rPr>
          <w:rFonts w:ascii="Times New Roman" w:eastAsia="Times New Roman" w:hAnsi="Times New Roman" w:cs="Times New Roman"/>
          <w:b/>
          <w:bCs/>
          <w:color w:val="000000"/>
          <w:sz w:val="28"/>
        </w:rPr>
        <w:t>. Основные понятия, используемые в Правилах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Понятия, используемые в настоящих Правилах, применяются в следующем значении: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Арендаторы земельных участков</w:t>
      </w:r>
      <w:r w:rsidRPr="00A80A54">
        <w:rPr>
          <w:rFonts w:ascii="Times New Roman" w:eastAsia="Times New Roman" w:hAnsi="Times New Roman" w:cs="Times New Roman"/>
          <w:color w:val="000000"/>
          <w:sz w:val="28"/>
          <w:szCs w:val="28"/>
        </w:rPr>
        <w:t> — лица, владеющие и пользующиеся земельными участками по до​говору аренды, договору субаренды;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Акт приемки</w:t>
      </w:r>
      <w:r w:rsidRPr="00A80A54">
        <w:rPr>
          <w:rFonts w:ascii="Times New Roman" w:eastAsia="Times New Roman" w:hAnsi="Times New Roman" w:cs="Times New Roman"/>
          <w:color w:val="000000"/>
          <w:sz w:val="28"/>
          <w:szCs w:val="28"/>
        </w:rPr>
        <w:t>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Блокированный жилой дом </w:t>
      </w:r>
      <w:r w:rsidRPr="00A80A54">
        <w:rPr>
          <w:rFonts w:ascii="Times New Roman" w:eastAsia="Times New Roman" w:hAnsi="Times New Roman" w:cs="Times New Roman"/>
          <w:color w:val="000000"/>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Виды разрешенного использования недвижимости</w:t>
      </w:r>
      <w:r w:rsidRPr="00A80A54">
        <w:rPr>
          <w:rFonts w:ascii="Times New Roman" w:eastAsia="Times New Roman" w:hAnsi="Times New Roman" w:cs="Times New Roman"/>
          <w:color w:val="000000"/>
          <w:sz w:val="28"/>
          <w:szCs w:val="28"/>
        </w:rPr>
        <w:t>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45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Вспомогательные виды разрешенного использования </w:t>
      </w:r>
      <w:r w:rsidRPr="00A80A54">
        <w:rPr>
          <w:rFonts w:ascii="Times New Roman" w:eastAsia="Times New Roman" w:hAnsi="Times New Roman" w:cs="Times New Roman"/>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Водоохранная зона</w:t>
      </w:r>
      <w:r w:rsidRPr="00A80A54">
        <w:rPr>
          <w:rFonts w:ascii="Times New Roman" w:eastAsia="Times New Roman" w:hAnsi="Times New Roman" w:cs="Times New Roman"/>
          <w:color w:val="000000"/>
          <w:sz w:val="28"/>
          <w:szCs w:val="28"/>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Высота здания, строения, сооружения</w:t>
      </w:r>
      <w:r w:rsidRPr="00A80A54">
        <w:rPr>
          <w:rFonts w:ascii="Times New Roman" w:eastAsia="Times New Roman" w:hAnsi="Times New Roman" w:cs="Times New Roman"/>
          <w:color w:val="000000"/>
          <w:sz w:val="28"/>
          <w:szCs w:val="28"/>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Градостроительная деятельность – </w:t>
      </w:r>
      <w:r w:rsidRPr="00A80A54">
        <w:rPr>
          <w:rFonts w:ascii="Times New Roman" w:eastAsia="Times New Roman" w:hAnsi="Times New Roman" w:cs="Times New Roman"/>
          <w:color w:val="000000"/>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Градостроительное зонирование</w:t>
      </w:r>
      <w:r w:rsidRPr="00A80A54">
        <w:rPr>
          <w:rFonts w:ascii="Times New Roman" w:eastAsia="Times New Roman" w:hAnsi="Times New Roman" w:cs="Times New Roman"/>
          <w:color w:val="000000"/>
          <w:sz w:val="28"/>
          <w:szCs w:val="28"/>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Градостроительный план земельного участка</w:t>
      </w:r>
      <w:r w:rsidRPr="00A80A54">
        <w:rPr>
          <w:rFonts w:ascii="Times New Roman" w:eastAsia="Times New Roman" w:hAnsi="Times New Roman" w:cs="Times New Roman"/>
          <w:color w:val="000000"/>
          <w:sz w:val="28"/>
          <w:szCs w:val="28"/>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Градостроительный регламент</w:t>
      </w:r>
      <w:r w:rsidRPr="00A80A54">
        <w:rPr>
          <w:rFonts w:ascii="Times New Roman" w:eastAsia="Times New Roman" w:hAnsi="Times New Roman" w:cs="Times New Roman"/>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w:t>
      </w:r>
      <w:r w:rsidRPr="00A80A54">
        <w:rPr>
          <w:rFonts w:ascii="Times New Roman" w:eastAsia="Times New Roman" w:hAnsi="Times New Roman" w:cs="Times New Roman"/>
          <w:color w:val="000000"/>
          <w:sz w:val="28"/>
          <w:szCs w:val="28"/>
        </w:rPr>
        <w:lastRenderedPageBreak/>
        <w:t>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Граница населенного пункта</w:t>
      </w:r>
      <w:r w:rsidRPr="00A80A54">
        <w:rPr>
          <w:rFonts w:ascii="Times New Roman" w:eastAsia="Times New Roman" w:hAnsi="Times New Roman" w:cs="Times New Roman"/>
          <w:color w:val="000000"/>
          <w:sz w:val="28"/>
          <w:szCs w:val="28"/>
        </w:rPr>
        <w:t> - внешние границы земель населенного пункта, отделяющие эти земли от земель иных категорий;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Дачный земельный участок </w:t>
      </w:r>
      <w:r w:rsidRPr="00A80A54">
        <w:rPr>
          <w:rFonts w:ascii="Times New Roman" w:eastAsia="Times New Roman" w:hAnsi="Times New Roman" w:cs="Times New Roman"/>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Документы о правах на земельные участки </w:t>
      </w:r>
      <w:r w:rsidRPr="00A80A54">
        <w:rPr>
          <w:rFonts w:ascii="Times New Roman" w:eastAsia="Times New Roman" w:hAnsi="Times New Roman" w:cs="Times New Roman"/>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Дом коттеджного типа</w:t>
      </w:r>
      <w:r w:rsidRPr="00A80A54">
        <w:rPr>
          <w:rFonts w:ascii="Times New Roman" w:eastAsia="Times New Roman" w:hAnsi="Times New Roman" w:cs="Times New Roman"/>
          <w:color w:val="000000"/>
          <w:sz w:val="28"/>
          <w:szCs w:val="28"/>
        </w:rPr>
        <w:t>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Дорога </w:t>
      </w:r>
      <w:r w:rsidRPr="00A80A54">
        <w:rPr>
          <w:rFonts w:ascii="Times New Roman" w:eastAsia="Times New Roman" w:hAnsi="Times New Roman" w:cs="Times New Roman"/>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Жилой район </w:t>
      </w:r>
      <w:r w:rsidRPr="00A80A54">
        <w:rPr>
          <w:rFonts w:ascii="Times New Roman" w:eastAsia="Times New Roman" w:hAnsi="Times New Roman" w:cs="Times New Roman"/>
          <w:color w:val="000000"/>
          <w:sz w:val="28"/>
          <w:szCs w:val="28"/>
        </w:rPr>
        <w:t>- структурный элемент селитебной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Застройщик</w:t>
      </w:r>
      <w:r w:rsidRPr="00A80A54">
        <w:rPr>
          <w:rFonts w:ascii="Times New Roman" w:eastAsia="Times New Roman" w:hAnsi="Times New Roman" w:cs="Times New Roman"/>
          <w:color w:val="000000"/>
          <w:sz w:val="28"/>
          <w:szCs w:val="28"/>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Заказчик</w:t>
      </w:r>
      <w:r w:rsidRPr="00A80A54">
        <w:rPr>
          <w:rFonts w:ascii="Times New Roman" w:eastAsia="Times New Roman" w:hAnsi="Times New Roman" w:cs="Times New Roman"/>
          <w:color w:val="000000"/>
          <w:sz w:val="28"/>
          <w:szCs w:val="28"/>
        </w:rPr>
        <w:t>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Земельный участок </w:t>
      </w:r>
      <w:r w:rsidRPr="00A80A54">
        <w:rPr>
          <w:rFonts w:ascii="Times New Roman" w:eastAsia="Times New Roman" w:hAnsi="Times New Roman" w:cs="Times New Roman"/>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Землевладельцы</w:t>
      </w:r>
      <w:r w:rsidRPr="00A80A54">
        <w:rPr>
          <w:rFonts w:ascii="Times New Roman" w:eastAsia="Times New Roman" w:hAnsi="Times New Roman" w:cs="Times New Roman"/>
          <w:color w:val="000000"/>
          <w:sz w:val="28"/>
          <w:szCs w:val="28"/>
        </w:rPr>
        <w:t> — лица, владеющие и пользующиеся земельными участками на праве пожизненного наследуемого владения;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Землепользователи</w:t>
      </w:r>
      <w:r w:rsidRPr="00A80A54">
        <w:rPr>
          <w:rFonts w:ascii="Times New Roman" w:eastAsia="Times New Roman" w:hAnsi="Times New Roman" w:cs="Times New Roman"/>
          <w:color w:val="000000"/>
          <w:sz w:val="28"/>
          <w:szCs w:val="28"/>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Зона (район) застройки</w:t>
      </w:r>
      <w:r w:rsidRPr="00A80A54">
        <w:rPr>
          <w:rFonts w:ascii="Times New Roman" w:eastAsia="Times New Roman" w:hAnsi="Times New Roman" w:cs="Times New Roman"/>
          <w:color w:val="000000"/>
          <w:sz w:val="28"/>
          <w:szCs w:val="28"/>
        </w:rPr>
        <w:t>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A80A54" w:rsidRPr="00A80A54" w:rsidRDefault="00A80A54" w:rsidP="00A80A54">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Зоны с особыми условиями использования территорий</w:t>
      </w:r>
      <w:r w:rsidRPr="00A80A54">
        <w:rPr>
          <w:rFonts w:ascii="Times New Roman" w:eastAsia="Times New Roman" w:hAnsi="Times New Roman" w:cs="Times New Roman"/>
          <w:color w:val="000000"/>
          <w:sz w:val="28"/>
          <w:szCs w:val="28"/>
        </w:rPr>
        <w:t> </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Изменение недвижимости</w:t>
      </w:r>
      <w:r w:rsidRPr="00A80A54">
        <w:rPr>
          <w:rFonts w:ascii="Times New Roman" w:eastAsia="Times New Roman" w:hAnsi="Times New Roman" w:cs="Times New Roman"/>
          <w:color w:val="000000"/>
          <w:sz w:val="28"/>
          <w:szCs w:val="28"/>
        </w:rPr>
        <w:t>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Индивидуальное жилищное строительство</w:t>
      </w:r>
      <w:r w:rsidRPr="00A80A54">
        <w:rPr>
          <w:rFonts w:ascii="Times New Roman" w:eastAsia="Times New Roman" w:hAnsi="Times New Roman" w:cs="Times New Roman"/>
          <w:color w:val="000000"/>
          <w:sz w:val="28"/>
          <w:szCs w:val="28"/>
        </w:rPr>
        <w:t>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Индивидуальные жилые дома</w:t>
      </w:r>
      <w:r w:rsidRPr="00A80A54">
        <w:rPr>
          <w:rFonts w:ascii="Times New Roman" w:eastAsia="Times New Roman" w:hAnsi="Times New Roman" w:cs="Times New Roman"/>
          <w:color w:val="000000"/>
          <w:sz w:val="28"/>
          <w:szCs w:val="28"/>
        </w:rPr>
        <w:t> - отдельно стоящие жилые дома с количеством этажей не более чем три, предназначенные для проживания одной семьи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Инженерные изыскания – </w:t>
      </w:r>
      <w:r w:rsidRPr="00A80A54">
        <w:rPr>
          <w:rFonts w:ascii="Times New Roman" w:eastAsia="Times New Roman" w:hAnsi="Times New Roman" w:cs="Times New Roman"/>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Инженерная, транспортная и социальная инфраструктуры</w:t>
      </w:r>
      <w:r w:rsidRPr="00A80A54">
        <w:rPr>
          <w:rFonts w:ascii="Times New Roman" w:eastAsia="Times New Roman" w:hAnsi="Times New Roman" w:cs="Times New Roman"/>
          <w:color w:val="000000"/>
          <w:sz w:val="28"/>
          <w:szCs w:val="28"/>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Карта градостроительного зонирования </w:t>
      </w:r>
      <w:r w:rsidRPr="00A80A54">
        <w:rPr>
          <w:rFonts w:ascii="Times New Roman" w:eastAsia="Times New Roman" w:hAnsi="Times New Roman" w:cs="Times New Roman"/>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Коэффициент строительного использования земельного участка</w:t>
      </w:r>
      <w:r w:rsidRPr="00A80A54">
        <w:rPr>
          <w:rFonts w:ascii="Times New Roman" w:eastAsia="Times New Roman" w:hAnsi="Times New Roman" w:cs="Times New Roman"/>
          <w:color w:val="000000"/>
          <w:sz w:val="28"/>
          <w:szCs w:val="28"/>
        </w:rPr>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Красные линии</w:t>
      </w:r>
      <w:r w:rsidRPr="00A80A54">
        <w:rPr>
          <w:rFonts w:ascii="Times New Roman" w:eastAsia="Times New Roman" w:hAnsi="Times New Roman" w:cs="Times New Roman"/>
          <w:color w:val="000000"/>
          <w:sz w:val="28"/>
          <w:szCs w:val="28"/>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Линии градостроительного регулирования</w:t>
      </w:r>
      <w:r w:rsidRPr="00A80A54">
        <w:rPr>
          <w:rFonts w:ascii="Times New Roman" w:eastAsia="Times New Roman" w:hAnsi="Times New Roman" w:cs="Times New Roman"/>
          <w:color w:val="000000"/>
          <w:sz w:val="28"/>
          <w:szCs w:val="28"/>
        </w:rPr>
        <w:t>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Линии регулирования застройки </w:t>
      </w:r>
      <w:r w:rsidRPr="00A80A54">
        <w:rPr>
          <w:rFonts w:ascii="Times New Roman" w:eastAsia="Times New Roman" w:hAnsi="Times New Roman" w:cs="Times New Roman"/>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Личное подсобное хозяйство</w:t>
      </w:r>
      <w:r w:rsidRPr="00A80A54">
        <w:rPr>
          <w:rFonts w:ascii="Times New Roman" w:eastAsia="Times New Roman" w:hAnsi="Times New Roman" w:cs="Times New Roman"/>
          <w:color w:val="000000"/>
          <w:sz w:val="28"/>
          <w:szCs w:val="28"/>
        </w:rPr>
        <w:t> - форма непредпринимательской деятельности по производству и переработке сельскохозяйственной продукции.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Малоэтажная жилая застройка </w:t>
      </w:r>
      <w:r w:rsidRPr="00A80A54">
        <w:rPr>
          <w:rFonts w:ascii="Times New Roman" w:eastAsia="Times New Roman" w:hAnsi="Times New Roman" w:cs="Times New Roman"/>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Межевание земель </w:t>
      </w:r>
      <w:r w:rsidRPr="00A80A54">
        <w:rPr>
          <w:rFonts w:ascii="Times New Roman" w:eastAsia="Times New Roman" w:hAnsi="Times New Roman" w:cs="Times New Roman"/>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Микрорайон (квартал)</w:t>
      </w:r>
      <w:r w:rsidRPr="00A80A54">
        <w:rPr>
          <w:rFonts w:ascii="Times New Roman" w:eastAsia="Times New Roman" w:hAnsi="Times New Roman" w:cs="Times New Roman"/>
          <w:color w:val="000000"/>
          <w:sz w:val="28"/>
          <w:szCs w:val="28"/>
        </w:rPr>
        <w:t> - структурный элемент территории жилой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Многоквартирный жилой дом</w:t>
      </w:r>
      <w:r w:rsidRPr="00A80A54">
        <w:rPr>
          <w:rFonts w:ascii="Times New Roman" w:eastAsia="Times New Roman" w:hAnsi="Times New Roman" w:cs="Times New Roman"/>
          <w:color w:val="000000"/>
          <w:sz w:val="28"/>
          <w:szCs w:val="28"/>
        </w:rPr>
        <w:t>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Многоэтажная жилая застройка</w:t>
      </w:r>
      <w:r w:rsidRPr="00A80A54">
        <w:rPr>
          <w:rFonts w:ascii="Times New Roman" w:eastAsia="Times New Roman" w:hAnsi="Times New Roman" w:cs="Times New Roman"/>
          <w:color w:val="000000"/>
          <w:sz w:val="28"/>
          <w:szCs w:val="28"/>
        </w:rPr>
        <w:t> - жилая застройка многоквартирными зданиями высотой до 75 метров.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Населенный пункт</w:t>
      </w:r>
      <w:r w:rsidRPr="00A80A54">
        <w:rPr>
          <w:rFonts w:ascii="Times New Roman" w:eastAsia="Times New Roman" w:hAnsi="Times New Roman" w:cs="Times New Roman"/>
          <w:color w:val="000000"/>
          <w:sz w:val="28"/>
          <w:szCs w:val="28"/>
        </w:rPr>
        <w:t> - часть территории поселения</w:t>
      </w:r>
      <w:r w:rsidRPr="00A80A54">
        <w:rPr>
          <w:rFonts w:ascii="Times New Roman" w:eastAsia="Times New Roman" w:hAnsi="Times New Roman" w:cs="Times New Roman"/>
          <w:color w:val="000000"/>
          <w:sz w:val="28"/>
          <w:u w:val="single"/>
        </w:rPr>
        <w:t>,</w:t>
      </w:r>
      <w:r w:rsidRPr="00A80A54">
        <w:rPr>
          <w:rFonts w:ascii="Times New Roman" w:eastAsia="Times New Roman" w:hAnsi="Times New Roman" w:cs="Times New Roman"/>
          <w:color w:val="000000"/>
          <w:sz w:val="28"/>
          <w:szCs w:val="28"/>
        </w:rPr>
        <w:t>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Недвижимость</w:t>
      </w:r>
      <w:r w:rsidRPr="00A80A54">
        <w:rPr>
          <w:rFonts w:ascii="Times New Roman" w:eastAsia="Times New Roman" w:hAnsi="Times New Roman" w:cs="Times New Roman"/>
          <w:color w:val="000000"/>
          <w:sz w:val="28"/>
          <w:szCs w:val="28"/>
        </w:rPr>
        <w:t>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Объект капитального строительства</w:t>
      </w:r>
      <w:r w:rsidRPr="00A80A54">
        <w:rPr>
          <w:rFonts w:ascii="Times New Roman" w:eastAsia="Times New Roman" w:hAnsi="Times New Roman" w:cs="Times New Roman"/>
          <w:color w:val="000000"/>
          <w:sz w:val="28"/>
          <w:szCs w:val="28"/>
        </w:rPr>
        <w:t>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Объект индивидуального жилищного строительства – </w:t>
      </w:r>
      <w:r w:rsidRPr="00A80A54">
        <w:rPr>
          <w:rFonts w:ascii="Times New Roman" w:eastAsia="Times New Roman" w:hAnsi="Times New Roman" w:cs="Times New Roman"/>
          <w:color w:val="000000"/>
          <w:sz w:val="28"/>
          <w:szCs w:val="28"/>
        </w:rPr>
        <w:t>отдельно стоящий</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жилой дом с количеством этажей не более чем три, предназначенный для проживания одной семьи;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Отклонения от Правил</w:t>
      </w:r>
      <w:r w:rsidRPr="00A80A54">
        <w:rPr>
          <w:rFonts w:ascii="Times New Roman" w:eastAsia="Times New Roman" w:hAnsi="Times New Roman" w:cs="Times New Roman"/>
          <w:color w:val="000000"/>
          <w:sz w:val="28"/>
          <w:szCs w:val="28"/>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Пешеходная зона</w:t>
      </w:r>
      <w:r w:rsidRPr="00A80A54">
        <w:rPr>
          <w:rFonts w:ascii="Times New Roman" w:eastAsia="Times New Roman" w:hAnsi="Times New Roman" w:cs="Times New Roman"/>
          <w:color w:val="000000"/>
          <w:sz w:val="28"/>
          <w:szCs w:val="28"/>
        </w:rPr>
        <w:t>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Подрядчик</w:t>
      </w:r>
      <w:r w:rsidRPr="00A80A54">
        <w:rPr>
          <w:rFonts w:ascii="Times New Roman" w:eastAsia="Times New Roman" w:hAnsi="Times New Roman" w:cs="Times New Roman"/>
          <w:color w:val="000000"/>
          <w:sz w:val="28"/>
          <w:szCs w:val="28"/>
        </w:rPr>
        <w:t>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Правила землепользования и застройки – </w:t>
      </w:r>
      <w:r w:rsidRPr="00A80A54">
        <w:rPr>
          <w:rFonts w:ascii="Times New Roman" w:eastAsia="Times New Roman" w:hAnsi="Times New Roman" w:cs="Times New Roman"/>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Прибрежная защитная полоса</w:t>
      </w:r>
      <w:r w:rsidRPr="00A80A54">
        <w:rPr>
          <w:rFonts w:ascii="Times New Roman" w:eastAsia="Times New Roman" w:hAnsi="Times New Roman" w:cs="Times New Roman"/>
          <w:color w:val="000000"/>
          <w:sz w:val="28"/>
          <w:szCs w:val="28"/>
        </w:rPr>
        <w:t> - часть водоохраной зоны, для которой вводятся дополнительные ограничения землепользования, застройки и природопользования;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Проектная документация</w:t>
      </w:r>
      <w:r w:rsidRPr="00A80A54">
        <w:rPr>
          <w:rFonts w:ascii="Times New Roman" w:eastAsia="Times New Roman" w:hAnsi="Times New Roman" w:cs="Times New Roman"/>
          <w:color w:val="000000"/>
          <w:sz w:val="28"/>
          <w:szCs w:val="28"/>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Процент застройки участка</w:t>
      </w:r>
      <w:r w:rsidRPr="00A80A54">
        <w:rPr>
          <w:rFonts w:ascii="Times New Roman" w:eastAsia="Times New Roman" w:hAnsi="Times New Roman" w:cs="Times New Roman"/>
          <w:color w:val="000000"/>
          <w:sz w:val="28"/>
          <w:szCs w:val="28"/>
        </w:rPr>
        <w:t>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Публичный сервитут</w:t>
      </w:r>
      <w:r w:rsidRPr="00A80A54">
        <w:rPr>
          <w:rFonts w:ascii="Times New Roman" w:eastAsia="Times New Roman" w:hAnsi="Times New Roman" w:cs="Times New Roman"/>
          <w:color w:val="000000"/>
          <w:sz w:val="28"/>
          <w:szCs w:val="28"/>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Разрешение на строительство</w:t>
      </w:r>
      <w:r w:rsidRPr="00A80A54">
        <w:rPr>
          <w:rFonts w:ascii="Times New Roman" w:eastAsia="Times New Roman" w:hAnsi="Times New Roman" w:cs="Times New Roman"/>
          <w:color w:val="000000"/>
          <w:sz w:val="28"/>
          <w:szCs w:val="28"/>
        </w:rPr>
        <w:t>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Разрешенное использование</w:t>
      </w:r>
      <w:r w:rsidRPr="00A80A54">
        <w:rPr>
          <w:rFonts w:ascii="Times New Roman" w:eastAsia="Times New Roman" w:hAnsi="Times New Roman" w:cs="Times New Roman"/>
          <w:color w:val="000000"/>
          <w:sz w:val="28"/>
          <w:szCs w:val="28"/>
        </w:rPr>
        <w:t> </w:t>
      </w:r>
      <w:r w:rsidRPr="00A80A54">
        <w:rPr>
          <w:rFonts w:ascii="Times New Roman" w:eastAsia="Times New Roman" w:hAnsi="Times New Roman" w:cs="Times New Roman"/>
          <w:b/>
          <w:bCs/>
          <w:color w:val="000000"/>
          <w:sz w:val="28"/>
        </w:rPr>
        <w:t>земельных участков и иных объектов недвижимости</w:t>
      </w:r>
      <w:r w:rsidRPr="00A80A54">
        <w:rPr>
          <w:rFonts w:ascii="Times New Roman" w:eastAsia="Times New Roman" w:hAnsi="Times New Roman" w:cs="Times New Roman"/>
          <w:color w:val="000000"/>
          <w:sz w:val="28"/>
          <w:szCs w:val="28"/>
        </w:rPr>
        <w:t> - использование недвижимости в соответствии с градостроительным регламентом, а также публичными сервитутами;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Разрешение на ввод объекта в эксплуатацию</w:t>
      </w:r>
      <w:r w:rsidRPr="00A80A54">
        <w:rPr>
          <w:rFonts w:ascii="Times New Roman" w:eastAsia="Times New Roman" w:hAnsi="Times New Roman" w:cs="Times New Roman"/>
          <w:color w:val="000000"/>
          <w:sz w:val="28"/>
          <w:szCs w:val="28"/>
        </w:rPr>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Реконструкция</w:t>
      </w:r>
      <w:r w:rsidRPr="00A80A54">
        <w:rPr>
          <w:rFonts w:ascii="Times New Roman" w:eastAsia="Times New Roman" w:hAnsi="Times New Roman" w:cs="Times New Roman"/>
          <w:color w:val="000000"/>
          <w:sz w:val="28"/>
          <w:szCs w:val="28"/>
        </w:rPr>
        <w:t>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Рекламные конструкции</w:t>
      </w:r>
      <w:r w:rsidRPr="00A80A54">
        <w:rPr>
          <w:rFonts w:ascii="Times New Roman" w:eastAsia="Times New Roman" w:hAnsi="Times New Roman" w:cs="Times New Roman"/>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w:t>
      </w:r>
      <w:r w:rsidRPr="00A80A54">
        <w:rPr>
          <w:rFonts w:ascii="Times New Roman" w:eastAsia="Times New Roman" w:hAnsi="Times New Roman" w:cs="Times New Roman"/>
          <w:color w:val="000000"/>
          <w:sz w:val="28"/>
          <w:szCs w:val="28"/>
        </w:rPr>
        <w:lastRenderedPageBreak/>
        <w:t>зданий, строений, сооружений, а также остановочных пунктах движения общественного транспорта;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Садовый земельный участок </w:t>
      </w:r>
      <w:r w:rsidRPr="00A80A54">
        <w:rPr>
          <w:rFonts w:ascii="Times New Roman" w:eastAsia="Times New Roman" w:hAnsi="Times New Roman" w:cs="Times New Roman"/>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Санитарно-защитная зона – </w:t>
      </w:r>
      <w:r w:rsidRPr="00A80A54">
        <w:rPr>
          <w:rFonts w:ascii="Times New Roman" w:eastAsia="Times New Roman" w:hAnsi="Times New Roman" w:cs="Times New Roman"/>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Секционный жилой дом (жилое здание секционного типа) </w:t>
      </w:r>
      <w:r w:rsidRPr="00A80A54">
        <w:rPr>
          <w:rFonts w:ascii="Times New Roman" w:eastAsia="Times New Roman" w:hAnsi="Times New Roman" w:cs="Times New Roman"/>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Сельское поселение</w:t>
      </w:r>
      <w:r w:rsidRPr="00A80A54">
        <w:rPr>
          <w:rFonts w:ascii="Times New Roman" w:eastAsia="Times New Roman" w:hAnsi="Times New Roman" w:cs="Times New Roman"/>
          <w:color w:val="000000"/>
          <w:sz w:val="28"/>
          <w:szCs w:val="28"/>
        </w:rPr>
        <w:t>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Собственники земельных участков</w:t>
      </w:r>
      <w:r w:rsidRPr="00A80A54">
        <w:rPr>
          <w:rFonts w:ascii="Times New Roman" w:eastAsia="Times New Roman" w:hAnsi="Times New Roman" w:cs="Times New Roman"/>
          <w:color w:val="000000"/>
          <w:sz w:val="28"/>
          <w:szCs w:val="28"/>
        </w:rPr>
        <w:t> - лица, обладающие правом собственности на земельный участок;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Среднеэтажная жилая застройка</w:t>
      </w:r>
      <w:r w:rsidRPr="00A80A54">
        <w:rPr>
          <w:rFonts w:ascii="Times New Roman" w:eastAsia="Times New Roman" w:hAnsi="Times New Roman" w:cs="Times New Roman"/>
          <w:color w:val="000000"/>
          <w:sz w:val="28"/>
          <w:szCs w:val="28"/>
        </w:rPr>
        <w:t> - жилая застройка многоквартирными зданиями этажностью 4-5 этажей.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Строительные изменения недвижимости</w:t>
      </w:r>
      <w:r w:rsidRPr="00A80A54">
        <w:rPr>
          <w:rFonts w:ascii="Times New Roman" w:eastAsia="Times New Roman" w:hAnsi="Times New Roman" w:cs="Times New Roman"/>
          <w:color w:val="000000"/>
          <w:sz w:val="28"/>
          <w:szCs w:val="28"/>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Строительство</w:t>
      </w:r>
      <w:r w:rsidRPr="00A80A54">
        <w:rPr>
          <w:rFonts w:ascii="Times New Roman" w:eastAsia="Times New Roman" w:hAnsi="Times New Roman" w:cs="Times New Roman"/>
          <w:color w:val="000000"/>
          <w:sz w:val="28"/>
          <w:szCs w:val="28"/>
        </w:rPr>
        <w:t> - создание зданий, строений, сооружений (в том числе на месте сносимых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Территориальные зоны</w:t>
      </w:r>
      <w:r w:rsidRPr="00A80A54">
        <w:rPr>
          <w:rFonts w:ascii="Times New Roman" w:eastAsia="Times New Roman" w:hAnsi="Times New Roman" w:cs="Times New Roman"/>
          <w:color w:val="000000"/>
          <w:sz w:val="28"/>
          <w:szCs w:val="28"/>
        </w:rPr>
        <w:t> – зоны, для которых в правилах землепользования и застройки определены границы и установлены градостроительные регламенты;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lastRenderedPageBreak/>
        <w:t>Территориальное планирование</w:t>
      </w:r>
      <w:r w:rsidRPr="00A80A54">
        <w:rPr>
          <w:rFonts w:ascii="Times New Roman" w:eastAsia="Times New Roman" w:hAnsi="Times New Roman" w:cs="Times New Roman"/>
          <w:color w:val="000000"/>
          <w:sz w:val="28"/>
          <w:szCs w:val="28"/>
        </w:rPr>
        <w:t>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Территории общего пользования</w:t>
      </w:r>
      <w:r w:rsidRPr="00A80A54">
        <w:rPr>
          <w:rFonts w:ascii="Times New Roman" w:eastAsia="Times New Roman" w:hAnsi="Times New Roman" w:cs="Times New Roman"/>
          <w:color w:val="000000"/>
          <w:sz w:val="28"/>
          <w:szCs w:val="28"/>
        </w:rPr>
        <w:t>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Технические регламенты</w:t>
      </w:r>
      <w:r w:rsidRPr="00A80A54">
        <w:rPr>
          <w:rFonts w:ascii="Times New Roman" w:eastAsia="Times New Roman" w:hAnsi="Times New Roman" w:cs="Times New Roman"/>
          <w:color w:val="000000"/>
          <w:sz w:val="28"/>
          <w:szCs w:val="28"/>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Улица</w:t>
      </w:r>
      <w:r w:rsidRPr="00A80A54">
        <w:rPr>
          <w:rFonts w:ascii="Times New Roman" w:eastAsia="Times New Roman" w:hAnsi="Times New Roman" w:cs="Times New Roman"/>
          <w:color w:val="000000"/>
          <w:sz w:val="28"/>
          <w:szCs w:val="28"/>
        </w:rPr>
        <w:t>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Условно разрешенные виды использования </w:t>
      </w:r>
      <w:r w:rsidRPr="00A80A54">
        <w:rPr>
          <w:rFonts w:ascii="Times New Roman" w:eastAsia="Times New Roman" w:hAnsi="Times New Roman" w:cs="Times New Roman"/>
          <w:color w:val="000000"/>
          <w:sz w:val="28"/>
          <w:szCs w:val="28"/>
        </w:rPr>
        <w:t>–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Функциональные зоны</w:t>
      </w:r>
      <w:r w:rsidRPr="00A80A54">
        <w:rPr>
          <w:rFonts w:ascii="Times New Roman" w:eastAsia="Times New Roman" w:hAnsi="Times New Roman" w:cs="Times New Roman"/>
          <w:color w:val="000000"/>
          <w:sz w:val="28"/>
          <w:szCs w:val="28"/>
        </w:rPr>
        <w:t> - зоны, для которых документами территориального планирования определены границы и функциональное назначение.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Частный сервитут</w:t>
      </w:r>
      <w:r w:rsidRPr="00A80A54">
        <w:rPr>
          <w:rFonts w:ascii="Times New Roman" w:eastAsia="Times New Roman" w:hAnsi="Times New Roman" w:cs="Times New Roman"/>
          <w:color w:val="000000"/>
          <w:sz w:val="28"/>
          <w:szCs w:val="28"/>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Этап строительства - </w:t>
      </w:r>
      <w:r w:rsidRPr="00A80A54">
        <w:rPr>
          <w:rFonts w:ascii="Times New Roman" w:eastAsia="Times New Roman" w:hAnsi="Times New Roman" w:cs="Times New Roman"/>
          <w:color w:val="000000"/>
          <w:sz w:val="28"/>
          <w:szCs w:val="28"/>
        </w:rPr>
        <w:t xml:space="preserve">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w:t>
      </w:r>
      <w:r w:rsidRPr="00A80A54">
        <w:rPr>
          <w:rFonts w:ascii="Times New Roman" w:eastAsia="Times New Roman" w:hAnsi="Times New Roman" w:cs="Times New Roman"/>
          <w:color w:val="000000"/>
          <w:sz w:val="28"/>
          <w:szCs w:val="28"/>
        </w:rPr>
        <w:lastRenderedPageBreak/>
        <w:t>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 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w:t>
      </w:r>
      <w:r w:rsidRPr="00A80A54">
        <w:rPr>
          <w:rFonts w:ascii="Times New Roman" w:eastAsia="Times New Roman" w:hAnsi="Times New Roman" w:cs="Times New Roman"/>
          <w:b/>
          <w:bCs/>
          <w:color w:val="000000"/>
          <w:sz w:val="28"/>
        </w:rPr>
        <w:t>. Основания введения, назначение и состав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Первомайский район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Целью введения системы регулирования землепользования и застройки, основанной на градостроительном зонировании, является: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условий для реализации планов и программ развития территории сельсовета, систем инженерного, транспортного обеспечения и социального обслуживания, сохранения природной и культурно-исторической среды;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контроля за соблюдением прав граждан и юридических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Настоящие Правила регламентируют деятельность по: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проведению градостроительного зонирования территории муниципального образования Первомайский район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разделению территории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Настоящие Правила применяются наряду с:</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иными нормативными правовыми актами муниципального образования Первомайский район (Революционный сельсовет,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w:t>
      </w:r>
      <w:r w:rsidRPr="00A80A54">
        <w:rPr>
          <w:rFonts w:ascii="Times New Roman" w:eastAsia="Times New Roman" w:hAnsi="Times New Roman" w:cs="Times New Roman"/>
          <w:b/>
          <w:bCs/>
          <w:color w:val="000000"/>
          <w:sz w:val="28"/>
        </w:rPr>
        <w:t>. Градостроительные регламенты и их применение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Решения по землепользованию и застройке принимаются в соответствии с генеральным планом муниципального образования Революционный сельсовет,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Действие градостроительных регламентов не распространяется на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состоящие в </w:t>
      </w:r>
      <w:r w:rsidRPr="00A80A54">
        <w:rPr>
          <w:rFonts w:ascii="Times New Roman" w:eastAsia="Times New Roman" w:hAnsi="Times New Roman" w:cs="Times New Roman"/>
          <w:color w:val="000000"/>
          <w:sz w:val="28"/>
        </w:rPr>
        <w:t>едином государственном реестре </w:t>
      </w:r>
      <w:r w:rsidRPr="00A80A54">
        <w:rPr>
          <w:rFonts w:ascii="Times New Roman" w:eastAsia="Times New Roman" w:hAnsi="Times New Roman" w:cs="Times New Roman"/>
          <w:color w:val="000000"/>
          <w:sz w:val="28"/>
          <w:szCs w:val="28"/>
        </w:rPr>
        <w:t>прав на недвижимое имущество</w:t>
      </w:r>
      <w:r w:rsidRPr="00A80A54">
        <w:rPr>
          <w:rFonts w:ascii="Times New Roman" w:eastAsia="Times New Roman" w:hAnsi="Times New Roman" w:cs="Times New Roman"/>
          <w:color w:val="000000"/>
          <w:sz w:val="28"/>
        </w:rPr>
        <w:t> объектов культурного наследия </w:t>
      </w:r>
      <w:r w:rsidRPr="00A80A54">
        <w:rPr>
          <w:rFonts w:ascii="Times New Roman" w:eastAsia="Times New Roman" w:hAnsi="Times New Roman" w:cs="Times New Roman"/>
          <w:color w:val="000000"/>
          <w:sz w:val="28"/>
          <w:szCs w:val="28"/>
        </w:rPr>
        <w:t>и выявленных объектов</w:t>
      </w:r>
      <w:r w:rsidRPr="00A80A54">
        <w:rPr>
          <w:rFonts w:ascii="Times New Roman" w:eastAsia="Times New Roman" w:hAnsi="Times New Roman" w:cs="Times New Roman"/>
          <w:color w:val="000000"/>
          <w:sz w:val="28"/>
        </w:rPr>
        <w:t> культурного наследия</w:t>
      </w:r>
      <w:r w:rsidRPr="00A80A54">
        <w:rPr>
          <w:rFonts w:ascii="Times New Roman" w:eastAsia="Times New Roman" w:hAnsi="Times New Roman" w:cs="Times New Roman"/>
          <w:color w:val="000000"/>
          <w:sz w:val="28"/>
          <w:szCs w:val="28"/>
        </w:rPr>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 в границах особо охраняемых природных территорий, решения по использованию которых принимаются вне системы градостроительного </w:t>
      </w:r>
      <w:r w:rsidRPr="00A80A54">
        <w:rPr>
          <w:rFonts w:ascii="Times New Roman" w:eastAsia="Times New Roman" w:hAnsi="Times New Roman" w:cs="Times New Roman"/>
          <w:color w:val="000000"/>
          <w:sz w:val="28"/>
          <w:szCs w:val="28"/>
        </w:rPr>
        <w:lastRenderedPageBreak/>
        <w:t>зонирования согласно законодательству об особо охраняемых природных территориях;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границах территорий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На карте градостроительного зонирования территории муниципального образования Первомайский район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45) и обозначены зоны с особыми условиями использования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Границы территориальных зон на карте градостроительного зонирования устанавливаются по: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центральным линиям магистралей, улиц, проездов;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красным линиям;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границам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границам или осям полос отвода для коммуникаций;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административным границам муниципального образования Первомайский район и населенных пунктов в составе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естественным границам природных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иным границам.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Зоны с особыми условиями использования территорий – зоны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47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К земельным участкам, иным объектам недвижимости, расположенным в пределах зон ограничений, отображенных на картах (статьи 42),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Для каждого земельного участка, иного объекта недвижимости разрешенным считается такое использование, которое соответствует: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градостроительным регламентам статья 45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Градостроительный регламент в части видов разрешенного использования недвижимости (статья 45 настоящих Правил) включает: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Виды использования недвижимости, отсутствующие в списках статьи 45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Порядок действий по реализации указанного права устанавливается законодательством, настоящими Правилами муниципального образования Первомайский район. Указанный порядок устанавливается применительно к случаям, когда: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Первомайский район (Революционный сельсовет,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минимальные отступы построек от границ земельных участков, за пределами которых возводить строения запрещено;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предельную (максимальную и/или минимальную) этажность (высоту) построек;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11.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ограничений водоохранной зоны;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ограничений зоны санитарной охраны источников водоснабжения;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ограничений санитарно-защитной зоны объектов специального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ограничений санитарно-защитной зоны канализационных очистных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санитарно-защитной зоны магистрального трубопровода;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охранной зоны линий электропередачи;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сфере действия ограничений санитарно-защитной зоны объектов промышленности.</w:t>
      </w:r>
    </w:p>
    <w:p w:rsidR="00A80A54" w:rsidRPr="00A80A54" w:rsidRDefault="00A80A54" w:rsidP="00A80A54">
      <w:pPr>
        <w:shd w:val="clear" w:color="auto" w:fill="FFFFFF"/>
        <w:spacing w:before="79" w:after="100" w:afterAutospacing="1" w:line="240" w:lineRule="auto"/>
        <w:ind w:firstLine="708"/>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4</w:t>
      </w:r>
      <w:r w:rsidRPr="00A80A54">
        <w:rPr>
          <w:rFonts w:ascii="Times New Roman" w:eastAsia="Times New Roman" w:hAnsi="Times New Roman" w:cs="Times New Roman"/>
          <w:b/>
          <w:bCs/>
          <w:color w:val="000000"/>
          <w:sz w:val="28"/>
        </w:rPr>
        <w:t>. Открытость и доступность информации о землепользовании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Администрация муниципального образования Первомайский район обеспечивает возможность ознакомления с настоящими Правилами всем желающим путем: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публикации Правил и открытой продажи их копий;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w:t>
      </w:r>
      <w:r w:rsidRPr="00A80A54">
        <w:rPr>
          <w:rFonts w:ascii="Times New Roman" w:eastAsia="Times New Roman" w:hAnsi="Times New Roman" w:cs="Times New Roman"/>
          <w:color w:val="000000"/>
          <w:sz w:val="20"/>
        </w:rPr>
        <w:t> </w:t>
      </w:r>
      <w:r w:rsidRPr="00A80A54">
        <w:rPr>
          <w:rFonts w:ascii="Times New Roman" w:eastAsia="Times New Roman" w:hAnsi="Times New Roman" w:cs="Times New Roman"/>
          <w:color w:val="000000"/>
          <w:sz w:val="28"/>
          <w:szCs w:val="28"/>
        </w:rPr>
        <w:t>предоставления Правил в библиотеки Первомайского района;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помещения Правил в сети «Интернет»;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Первомайский район, в администрации Революционного сельсовета, иных органах и организациях, причастных к регулированию землепользования и застройки в муниципальном образовании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предоставления администрацией муниципального образования Первомайский район (Революционный сельсовет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2. Права использования недвижимости, возникшие до вступления в силу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5</w:t>
      </w:r>
      <w:r w:rsidRPr="00A80A54">
        <w:rPr>
          <w:rFonts w:ascii="Times New Roman" w:eastAsia="Times New Roman" w:hAnsi="Times New Roman" w:cs="Times New Roman"/>
          <w:b/>
          <w:bCs/>
          <w:color w:val="000000"/>
          <w:sz w:val="28"/>
        </w:rPr>
        <w:t>. Общие положения, относящиеся к ранее возникшим правам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Принятые до введения в действие настоящих Правил нормативные правовые акты муниципальных образований Первомайский район (Революционный сельсовет при делегировании полномочий) по вопросам землепользования и застройки применяются в части, не противоречащей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2. Разрешения на строительство, реконструкцию, выданные до вступления в силу настоящих Правил являются действительными.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имеют вид, виды использования, которые не поименованы как разрешенные для соответствующих территориальных зон (статья 45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Правовым актам глав администрации муниципального образования Первомайский район и администрации муниципального образования Революционный сельсовет может быть придан статус несоответствия: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lastRenderedPageBreak/>
        <w:t>Статья 6</w:t>
      </w:r>
      <w:r w:rsidRPr="00A80A54">
        <w:rPr>
          <w:rFonts w:ascii="Times New Roman" w:eastAsia="Times New Roman" w:hAnsi="Times New Roman" w:cs="Times New Roman"/>
          <w:b/>
          <w:bCs/>
          <w:color w:val="000000"/>
          <w:sz w:val="28"/>
        </w:rPr>
        <w:t>. Использование и строительные изменения объектов недвижимости, несоответствующих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Несоответствующий вид использования недвижимости не может быть заменен на иной несоответствующий вид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lastRenderedPageBreak/>
        <w:t>Глава 3. Участники отношений, возникающих по поводу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7</w:t>
      </w:r>
      <w:r w:rsidRPr="00A80A54">
        <w:rPr>
          <w:rFonts w:ascii="Times New Roman" w:eastAsia="Times New Roman" w:hAnsi="Times New Roman" w:cs="Times New Roman"/>
          <w:b/>
          <w:bCs/>
          <w:color w:val="000000"/>
          <w:sz w:val="28"/>
        </w:rPr>
        <w:t>. Общие положения о лицах, осуществляющих землепользование и застройку, и их действиях.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Первомайский район (Революционный сельсовет, при делегировании полномочий) регулируют действия физических и юридических лиц, которые: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участвуют в торгах (конкурсах, аукционах), подготавливаемых и проводимых администрацией муниципального образования Первомайский район (Революционный сельсовет,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обращаются в администрацию муниципального образования Первомайский район (Революционный сельсовет,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осуществляют иные действия в области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w:t>
      </w:r>
      <w:r w:rsidRPr="00A80A54">
        <w:rPr>
          <w:rFonts w:ascii="Times New Roman" w:eastAsia="Times New Roman" w:hAnsi="Times New Roman" w:cs="Times New Roman"/>
          <w:color w:val="000000"/>
          <w:sz w:val="28"/>
          <w:szCs w:val="28"/>
        </w:rPr>
        <w:lastRenderedPageBreak/>
        <w:t>подлежащих приватизации, и передаваемых в аренду физическим, юридическим лицам (посредством торгов - аукционов, конкурсов);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размещение рекламных конструкций;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иные действия, связанные с подготовкой и реализацией общественных или частных планов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A80A54" w:rsidRPr="00A80A54" w:rsidRDefault="00A80A54" w:rsidP="00A80A5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Контроль за соблюдением указанных требований осуществляет администрация муниципального образования Первомайский район (Революционный сельсовет при делегировании полномочий) посредством проверки землеустроительной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Лица, осуществляющие в муниципальном образовании Революционный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8</w:t>
      </w:r>
      <w:r w:rsidRPr="00A80A54">
        <w:rPr>
          <w:rFonts w:ascii="Times New Roman" w:eastAsia="Times New Roman" w:hAnsi="Times New Roman" w:cs="Times New Roman"/>
          <w:b/>
          <w:bCs/>
          <w:color w:val="000000"/>
          <w:sz w:val="28"/>
        </w:rPr>
        <w:t>. Комиссия по землепользованию и застройке при администрации</w:t>
      </w:r>
      <w:r w:rsidRPr="00A80A54">
        <w:rPr>
          <w:rFonts w:ascii="Times New Roman" w:eastAsia="Times New Roman" w:hAnsi="Times New Roman" w:cs="Times New Roman"/>
          <w:color w:val="000000"/>
          <w:sz w:val="28"/>
          <w:szCs w:val="28"/>
        </w:rPr>
        <w:t> </w:t>
      </w:r>
      <w:r w:rsidRPr="00A80A54">
        <w:rPr>
          <w:rFonts w:ascii="Times New Roman" w:eastAsia="Times New Roman" w:hAnsi="Times New Roman" w:cs="Times New Roman"/>
          <w:b/>
          <w:bCs/>
          <w:color w:val="000000"/>
          <w:sz w:val="28"/>
        </w:rPr>
        <w:t>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Первомайский район и формируется для обеспечения реализации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формируется на основании постановления главы муниципального образования Первомайский район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Комиссия: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проводит публичные слушания в случаях и порядке, определенных статьями 25-27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 подготавливает главе муниципального образования Первомайский район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w:t>
      </w:r>
      <w:r w:rsidRPr="00A80A54">
        <w:rPr>
          <w:rFonts w:ascii="Times New Roman" w:eastAsia="Times New Roman" w:hAnsi="Times New Roman" w:cs="Times New Roman"/>
          <w:color w:val="000000"/>
          <w:sz w:val="28"/>
          <w:szCs w:val="28"/>
        </w:rPr>
        <w:lastRenderedPageBreak/>
        <w:t>администрации муниципального образования Первомайский район, касающихся вопросов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Председателем Комиссии назначается глава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Первомайский район, обладающих полномочиями по социально-экономическому и территориальному планированию, регулированию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состав комиссии включаются также: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депутат(ы) (представительного органа местного самоуправления) муниципального образования Первомайский район (Революционный сельсовет, при делегировании полномочий) - по рекомендации представительного органа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Представители администрации муниципального образования Революционный сельсовет (по согласованию);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Первомайский район (Революционный сельсовет). Указанные лица не могут являться государственными или муниципальными служащими.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Общая численность Комиссии определяется постановлением главы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Секретарь Комиссии является служащим органа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80A54" w:rsidRPr="00A80A54" w:rsidRDefault="00A80A54" w:rsidP="00A80A54">
      <w:pPr>
        <w:shd w:val="clear" w:color="auto" w:fill="FFFFFF"/>
        <w:spacing w:before="79" w:after="100" w:afterAutospacing="1" w:line="240" w:lineRule="auto"/>
        <w:ind w:left="172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9</w:t>
      </w:r>
      <w:r w:rsidRPr="00A80A54">
        <w:rPr>
          <w:rFonts w:ascii="Times New Roman" w:eastAsia="Times New Roman" w:hAnsi="Times New Roman" w:cs="Times New Roman"/>
          <w:b/>
          <w:bCs/>
          <w:color w:val="000000"/>
          <w:sz w:val="28"/>
        </w:rPr>
        <w:t>. Органы, уполномоченные регулировать и контролировать землепользование и застройку в части обеспечения применения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администрация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2) уполномоченные главой администрации муниципального образования Первомайский район (Революционный сельсовет, при делегировании </w:t>
      </w:r>
      <w:r w:rsidRPr="00A80A54">
        <w:rPr>
          <w:rFonts w:ascii="Times New Roman" w:eastAsia="Times New Roman" w:hAnsi="Times New Roman" w:cs="Times New Roman"/>
          <w:color w:val="000000"/>
          <w:sz w:val="28"/>
          <w:szCs w:val="28"/>
        </w:rPr>
        <w:lastRenderedPageBreak/>
        <w:t>полномочий) структурные подразделения (должностные лица) администрации района (сельсовета).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 запросу Комиссии по землепользованию и застройке предоставляют заключения по вопросам, связанным с проведением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 вопросам применения настоящих Правил в обязанности органов, уполномоченных регулировать и контролировать землепользование и застройку, входит: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подготовка для главы муниципального образования Первомайский район, совета депутатов муниципального образования Первомайский район,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проверка документации по планировке территории на соответствие законодательству и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выдача разрешений на строительство, выдача разрешений на ввод объектов в эксплуатацию;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предоставление сведений для информационной системы обеспечения градостроительной деятельности Первомайского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ведение карты градостроительного зонирования, внесение в нее утвержденных в установленном порядке изменений;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предоставление заинтересованным лицам информации, которая содержится в Правилах и утвержденной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На заседания Градостроительного совета могут приглашаться лица, не являющиеся его членами.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Совет подготавливает рекомендации руководителю органа местного самоуправления в области градостроительной деятельности по вопросам: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разработки и реализации градостроительной политики;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внесения изменений в настоящие Правила;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размещения объектов декоративно-монументального искусства на территориях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проведения архитектурных конкурсов для объектов, финансируемых из бюджета органа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5. По вопросам применения настоящих Правил в обязанности органа местного самоуправления, уполномоченного в области планирования, развития </w:t>
      </w:r>
      <w:r w:rsidRPr="00A80A54">
        <w:rPr>
          <w:rFonts w:ascii="Times New Roman" w:eastAsia="Times New Roman" w:hAnsi="Times New Roman" w:cs="Times New Roman"/>
          <w:color w:val="000000"/>
          <w:sz w:val="28"/>
          <w:szCs w:val="28"/>
        </w:rPr>
        <w:lastRenderedPageBreak/>
        <w:t>экономики администрации муниципального образования Первомайский район (Революционный сельсовет, при делегировании полномочий) входит: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организация и координация разработки проектов планов и программ развития муниципального образования Революционный сельсовет, в том числе в соответствии с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внедрение инноваций по оптимальному использованию экономического, финансового и налогового потенциалов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Революционный сельсовет и обеспечение его жизнедеятельности;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разработка и обеспечение реализации муниципальных программ строительства объектов муниципального заказа;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предоставление по запросу Комиссии по землепользованию и застройке заключений относительно специальных согласований, иных вопросов;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осуществление контроля за использованием и охраной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Первомайский район по вопросам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обеспечение правовой информацией структурных подразделений администрации муниципального образования Первомайский район по вопросам землепользования 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предоставление Комиссии по землепользованию и застройки заключений по вопросам ее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объектам, включенным в списки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объектам, не состоящим в списках объектов культурного наследия и расположенным в зонах регулирования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границы земельных участков – в случаях, относящихся к проектам межевания застроенных и не разделенных на земельные участки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отступы построек от границ земельных участков, соблюдение линий регулирования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высота построек;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архитектурное решение фасадов.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Предметом согласования по объектам, не состоящим в списках объектов культурного наследия (включая свободные участки, предназначенные для новой </w:t>
      </w:r>
      <w:r w:rsidRPr="00A80A54">
        <w:rPr>
          <w:rFonts w:ascii="Times New Roman" w:eastAsia="Times New Roman" w:hAnsi="Times New Roman" w:cs="Times New Roman"/>
          <w:color w:val="000000"/>
          <w:sz w:val="28"/>
          <w:szCs w:val="28"/>
        </w:rPr>
        <w:lastRenderedPageBreak/>
        <w:t>застройки) и расположенные в зоне регулирования застройки, является параметры проектируемых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согласовании градостроительных планов земельных участков, расположенных в границах зон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инспекциях на объектах культурного наследия, где производятся реставрационные работы;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комиссиях по приемке в эксплуатацию реставрированных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10.</w:t>
      </w:r>
      <w:r w:rsidRPr="00A80A54">
        <w:rPr>
          <w:rFonts w:ascii="Times New Roman" w:eastAsia="Times New Roman" w:hAnsi="Times New Roman" w:cs="Times New Roman"/>
          <w:b/>
          <w:bCs/>
          <w:color w:val="000000"/>
          <w:sz w:val="28"/>
        </w:rPr>
        <w:t> Принципы градостроительной подготовки территорий и формирования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Градостроительная подготовка территорий осуществляется в отношении застроенных и подлежащих застройке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Проекты планировки территории могут включать проекты межевания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Градостроительная подготовка застроенных территорий, которые разделены на земельные участки, может осуществляется посредством подготовки градостроительных планов земельных участков как отдельных документов.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Действия по градостроительной подготовке территорий и формированию земельных участков включают две стадии: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Результатом первой стадии действий являются: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Установленные границы земельных участков, включая земельные участки - элементы планировочной структуры, утвержденные главой администрации Первомайского района (Революционного сельсовета, при делегировании полномочий)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Первомайского района (Революционного сельсовета,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Результатом второй стадии действий являются: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схема расположения земельного участка на кадастровом плане или кадастровой карте соответствующей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кадастровые паспорта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Первомайского района.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13. Градостроительная подготовка территорий может осуществляться по инициативе администрации Первомайского района (Революционного сельсовета при делегировании полномочий), физических и юридических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Порядок компенсации затрат физических и юридических лиц, понесенных на градостроительную подготовку территорий и формирование земельного участка,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11</w:t>
      </w:r>
      <w:r w:rsidRPr="00A80A54">
        <w:rPr>
          <w:rFonts w:ascii="Times New Roman" w:eastAsia="Times New Roman" w:hAnsi="Times New Roman" w:cs="Times New Roman"/>
          <w:b/>
          <w:bCs/>
          <w:color w:val="000000"/>
          <w:sz w:val="28"/>
        </w:rPr>
        <w:t>. Виды процедур градостроительной</w:t>
      </w:r>
      <w:r w:rsidRPr="00A80A54">
        <w:rPr>
          <w:rFonts w:ascii="Times New Roman" w:eastAsia="Times New Roman" w:hAnsi="Times New Roman" w:cs="Times New Roman"/>
          <w:color w:val="000000"/>
          <w:sz w:val="28"/>
          <w:szCs w:val="28"/>
        </w:rPr>
        <w:t> </w:t>
      </w:r>
      <w:r w:rsidRPr="00A80A54">
        <w:rPr>
          <w:rFonts w:ascii="Times New Roman" w:eastAsia="Times New Roman" w:hAnsi="Times New Roman" w:cs="Times New Roman"/>
          <w:b/>
          <w:bCs/>
          <w:color w:val="000000"/>
          <w:sz w:val="28"/>
        </w:rPr>
        <w:t>подготовки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 применительно к следующим случаям: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градостроительная подготовка территорий существующей застройки с целью развития застроенных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8) градостроительная подготовка территорий, состоящих из земельных участков, размеры которых превышают максимальные размеры земельных </w:t>
      </w:r>
      <w:r w:rsidRPr="00A80A54">
        <w:rPr>
          <w:rFonts w:ascii="Times New Roman" w:eastAsia="Times New Roman" w:hAnsi="Times New Roman" w:cs="Times New Roman"/>
          <w:color w:val="000000"/>
          <w:sz w:val="28"/>
          <w:szCs w:val="28"/>
        </w:rPr>
        <w:lastRenderedPageBreak/>
        <w:t>участков, и земельных участков, формируемых на основе бывшего единого землепользования;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иным случаям.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12</w:t>
      </w:r>
      <w:r w:rsidRPr="00A80A54">
        <w:rPr>
          <w:rFonts w:ascii="Times New Roman" w:eastAsia="Times New Roman" w:hAnsi="Times New Roman" w:cs="Times New Roman"/>
          <w:b/>
          <w:bCs/>
          <w:color w:val="000000"/>
          <w:sz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Первомайский район (Революционный сельсовет при делегировании полномочий) с соответствующей заявкой.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Заявка составляется в произвольной форме, если иное не установлено постановлением главы администрации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прилагаемых к заявке материалах должны содержаться: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запрос о представлении исходной информации, необходимой для подготовки и предъявления на утверждение главе муниципального образования Первомайский район (Революционный сельсовет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течение двадцати рабочих дней со дня регистрации заявки администрация муниципального образования Первомайский район (Революционный сельсовет при делегировании полномочий) подготавливает и направляет заявителю заключение, которое должно содержать: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 указание о возможности или невозможности выделения запрашиваемого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случае возможности выделения запрашиваемого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градостроительной деятельности Первомайского района, иных источников информации путем: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самостоятельных действий;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использования информации, представленной органами администрации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r w:rsidRPr="00A80A54">
        <w:rPr>
          <w:rFonts w:ascii="Times New Roman" w:eastAsia="Times New Roman" w:hAnsi="Times New Roman" w:cs="Times New Roman"/>
          <w:color w:val="000000"/>
          <w:sz w:val="28"/>
          <w:szCs w:val="28"/>
        </w:rPr>
        <w:lastRenderedPageBreak/>
        <w:t>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Первомайский район (Революционный сельсовет при делегировании полномочий), обеспечивает подготовку документации по планировке территории путем: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проверке на соответствие установленным требованиям и подготовке заключения администрацией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обсуждению на публичных слушаниях;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представлению главе муниципального образования Первомайский район (Революционный сельсовет при делегировании полномочий) для принятия решения об утверждении или об отказе в его утверждении;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размещению в информационной системе обеспечения градостроительной деятельности (в случае его утверждения).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Первомайский район (Революционный сельсовет при делегировании полномочий) обеспечивает: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13</w:t>
      </w:r>
      <w:r w:rsidRPr="00A80A54">
        <w:rPr>
          <w:rFonts w:ascii="Times New Roman" w:eastAsia="Times New Roman" w:hAnsi="Times New Roman" w:cs="Times New Roman"/>
          <w:b/>
          <w:bCs/>
          <w:color w:val="000000"/>
          <w:sz w:val="28"/>
        </w:rPr>
        <w:t>.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Администрация муниципального образования Первомайский район (Революционный сельсовет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2. Администрация муниципального образования Первомайский район (Революционный сельсовет при делегировании полномочий) организует, обеспечивает и осуществляет работы, указанные в части 1 настоящей статьи, в рамках: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осуществляемых на основе утвержденного администрацией муниципального образования Первомайский район (Революционный сельсовет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Указанные в части 1 настоящей статьи работы выполняются по договорам с администрацией муниципального образования Первомайский район (Революционный сельсовет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Неотъемлемым приложением к договору, заключаемому между администрацией муниципального образования Первомайский район (Революционный сельсовет при делегировании полномочий) и победителем конкурса на выполнение работ по разработке документации по планировке территории, являются: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решение администрации муниципального образования Первомайский район (Революционный сельсовет при делегировании полномочий) о способе планировки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задание на выполнение работ по подготовке документации по планировке соответствующей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исходные данные в составе, определенном частью 4 статьи 12 настоящих Правил, передаваемые администрацией муниципального образования Первомайский район (Революционный сельсовет при делегировании полномочий) исполнителю в соответствии с техническим заданием, прилагаемым к договору.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5. Договор на выполнение работ по планировке территории может включать положения об обязанностях исполнителя в части: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получения согласования администрации муниципального образования Первомайский район (Революционный сельсовет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администрация муниципального образования Первомайский район (Революционный сельсовет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14</w:t>
      </w:r>
      <w:r w:rsidRPr="00A80A54">
        <w:rPr>
          <w:rFonts w:ascii="Times New Roman" w:eastAsia="Times New Roman" w:hAnsi="Times New Roman" w:cs="Times New Roman"/>
          <w:b/>
          <w:bCs/>
          <w:color w:val="000000"/>
          <w:sz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15</w:t>
      </w:r>
      <w:r w:rsidRPr="00A80A54">
        <w:rPr>
          <w:rFonts w:ascii="Times New Roman" w:eastAsia="Times New Roman" w:hAnsi="Times New Roman" w:cs="Times New Roman"/>
          <w:b/>
          <w:bCs/>
          <w:color w:val="000000"/>
          <w:sz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w:t>
      </w:r>
      <w:r w:rsidRPr="00A80A54">
        <w:rPr>
          <w:rFonts w:ascii="Times New Roman" w:eastAsia="Times New Roman" w:hAnsi="Times New Roman" w:cs="Times New Roman"/>
          <w:b/>
          <w:bCs/>
          <w:color w:val="000000"/>
          <w:sz w:val="28"/>
        </w:rPr>
        <w:lastRenderedPageBreak/>
        <w:t>территориях, либо органов местного самоуправления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Решение о развитии застроенной территории принимается администрацией муниципального образования Первомайский район (Революционный сельсовет при делегировании полномочий), в том числе с учетом предложений, определенных пунктом 2 части 1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Условием для принятия решения о развитии застроенной территории является наличие: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градостроительных регламентов, действие которых распространяется на такую территорию;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местных нормативов градостроительного проектирования, а при их отсутствии - утвержденных администрацией муниципального образования Первомайский район (Революционный сельсовет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проекта границ территории, в отношении которой подготавливается решение о развитии застроенной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утвержденной представительным органом муниципального образования Первомайский район (Революционного сельсовета, при делегировании полномочий)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6. Администрация муниципального образования Первомайский район (Революционный сельсовет при делегировании полномочий) может проявлять </w:t>
      </w:r>
      <w:r w:rsidRPr="00A80A54">
        <w:rPr>
          <w:rFonts w:ascii="Times New Roman" w:eastAsia="Times New Roman" w:hAnsi="Times New Roman" w:cs="Times New Roman"/>
          <w:color w:val="000000"/>
          <w:sz w:val="28"/>
          <w:szCs w:val="28"/>
        </w:rPr>
        <w:lastRenderedPageBreak/>
        <w:t>инициативу по градостроительной подготовке застроенных, обремененных правами третьих лиц территорий путем: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реализации самостоятельной инициативы.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Инициатива администрации муниципального образования Первомайский район (Революционный сельсовет при делегировании полномочий) может проявляться в форме: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Первомайский район (Революционного сельсовета,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подготовки в соответствии с Генеральным планом Революционного сельсовета, планом реализации Генерального плана Революционного сельсовета,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80A54">
        <w:rPr>
          <w:rFonts w:ascii="Times New Roman" w:eastAsia="Times New Roman" w:hAnsi="Times New Roman" w:cs="Times New Roman"/>
          <w:color w:val="000000"/>
          <w:sz w:val="24"/>
          <w:szCs w:val="24"/>
        </w:rPr>
        <w:t> </w:t>
      </w:r>
      <w:r w:rsidRPr="00A80A54">
        <w:rPr>
          <w:rFonts w:ascii="Times New Roman" w:eastAsia="Times New Roman" w:hAnsi="Times New Roman" w:cs="Times New Roman"/>
          <w:color w:val="000000"/>
          <w:sz w:val="28"/>
          <w:szCs w:val="28"/>
        </w:rPr>
        <w:t>застроенной территории объектами социального и коммунально-бытового назначения, объектами инженерной инфраструктуры;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проведения аукционов на право заключения договоров о развитии застроенных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16</w:t>
      </w:r>
      <w:r w:rsidRPr="00A80A54">
        <w:rPr>
          <w:rFonts w:ascii="Times New Roman" w:eastAsia="Times New Roman" w:hAnsi="Times New Roman" w:cs="Times New Roman"/>
          <w:b/>
          <w:bCs/>
          <w:color w:val="000000"/>
          <w:sz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Заявление составляется в произвольной форме, если иное не установлено постановлением главы муниципального образования Первомайский район (Революционный сельсовет при делегировании полномочий). В приложении к заявлению указываются: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Революционный сельсовет, настоящим Правилам и составить заключение о целесообразности реализации предложений заявителя.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течение пятнадцати рабочих дней со дня регистрации заявки администрация муниципального образования Первомайский район (Революционный сельсовет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Революционный сельсовет, настоящим Правилам, в котором должна содержаться одна из следующих позиций: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 отклонить заявление по причине его несоответствия Генеральному плану муниципального образования Революционный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поддержать инициативу заявителя путем направления ему проекта соглашения, заключаемого между заявителем и администрации муниципального образования Первомайский район (Революционный сельсовет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соглашении указываются обязательства заявителя в установленный срок подготовить и представить администрацию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В соглашении указываются обязательства администрации муниципального образования Первомайский район (Революционный сельсовет при делегировании </w:t>
      </w:r>
      <w:r w:rsidRPr="00A80A54">
        <w:rPr>
          <w:rFonts w:ascii="Times New Roman" w:eastAsia="Times New Roman" w:hAnsi="Times New Roman" w:cs="Times New Roman"/>
          <w:color w:val="000000"/>
          <w:sz w:val="28"/>
          <w:szCs w:val="28"/>
        </w:rPr>
        <w:lastRenderedPageBreak/>
        <w:t>полномочий) перед заявителем при условии выполнения в установленные сроки обязательств заявителя: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обеспечить координацию действий с администрацией муниципального образования Первомайский район (Революционный сельсовет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17</w:t>
      </w:r>
      <w:r w:rsidRPr="00A80A54">
        <w:rPr>
          <w:rFonts w:ascii="Times New Roman" w:eastAsia="Times New Roman" w:hAnsi="Times New Roman" w:cs="Times New Roman"/>
          <w:b/>
          <w:bCs/>
          <w:color w:val="000000"/>
          <w:sz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Администрация муниципального образования Первомайский район (Революционный сельсовет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ответ на инициативу заявителей, реализуемую в порядке статьи 16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в порядке выполнения полномочий и функциональных обязанностей органа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Администрация муниципального образования Первомайский район (Революционный сельсовет при делегировании полномочий), в рамках 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Революционный сельсовет, настоящими Правилами, вправе: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18</w:t>
      </w:r>
      <w:r w:rsidRPr="00A80A54">
        <w:rPr>
          <w:rFonts w:ascii="Times New Roman" w:eastAsia="Times New Roman" w:hAnsi="Times New Roman" w:cs="Times New Roman"/>
          <w:b/>
          <w:bCs/>
          <w:color w:val="000000"/>
          <w:sz w:val="28"/>
        </w:rPr>
        <w:t>.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администрации муниципального образования Первомайский район (Революционный сельсовет при делегировании полномочий),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6. В проектах межевания территории определяются границы земельных участков, на которых расположены существующие многоквартирные дома, иные </w:t>
      </w:r>
      <w:r w:rsidRPr="00A80A54">
        <w:rPr>
          <w:rFonts w:ascii="Times New Roman" w:eastAsia="Times New Roman" w:hAnsi="Times New Roman" w:cs="Times New Roman"/>
          <w:color w:val="000000"/>
          <w:sz w:val="28"/>
          <w:szCs w:val="28"/>
        </w:rPr>
        <w:lastRenderedPageBreak/>
        <w:t>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В проектах межевания территории в обязательном порядке подготавливаются предложения о границах зон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Проекты межевания территории подлежат проверке администрацией муниципального образования Первомайский район (Революционный сельсовет при делегировании полномочий), на соответствие следующим требованиям: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минимальным размерам земельных участков многоквартирных домов, определенных градостроительными нормативами;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 требованиям соблюдения красных линий, утвержденных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 требованиям соблюдения прав третьих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Администрация муниципального образования Первомайский район (Революционный сельсовет при делегировании полномочий)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11. Утвержденный в установленном порядке проект межевания территории является основанием для проведения кадастровых работ.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администрацией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19</w:t>
      </w:r>
      <w:r w:rsidRPr="00A80A54">
        <w:rPr>
          <w:rFonts w:ascii="Times New Roman" w:eastAsia="Times New Roman" w:hAnsi="Times New Roman" w:cs="Times New Roman"/>
          <w:b/>
          <w:bCs/>
          <w:color w:val="000000"/>
          <w:sz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Первомайского района (Революционного сельсовета, при делегировании полномочий) - применительно к территориям общего пользования сельского значения.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20.</w:t>
      </w:r>
      <w:r w:rsidRPr="00A80A54">
        <w:rPr>
          <w:rFonts w:ascii="Times New Roman" w:eastAsia="Times New Roman" w:hAnsi="Times New Roman" w:cs="Times New Roman"/>
          <w:b/>
          <w:bCs/>
          <w:color w:val="000000"/>
          <w:sz w:val="28"/>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A80A54" w:rsidRPr="00A80A54" w:rsidRDefault="00A80A54" w:rsidP="00A80A5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Технические условия определяются: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администрации муниципального образования Первомайский район (Революционный сельсовет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Глава муниципального образования Первомайский район (Революционный сельсовет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Администрация муниципального образования Первомайский район (Революционный сельсовет при делегировании полномочий), вправе установить </w:t>
      </w:r>
      <w:r w:rsidRPr="00A80A54">
        <w:rPr>
          <w:rFonts w:ascii="Times New Roman" w:eastAsia="Times New Roman" w:hAnsi="Times New Roman" w:cs="Times New Roman"/>
          <w:color w:val="000000"/>
          <w:sz w:val="28"/>
          <w:szCs w:val="28"/>
        </w:rPr>
        <w:lastRenderedPageBreak/>
        <w:t>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Предложения, направляемые в администрацию муниципального образования Первомайский район (Революционный сельсовет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Лица, указанные в пунктах 1, 2 настоящей части, направляют в администрацию муниципального образования Первомайский район (Революционный сельсовет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Администрация муниципального образования Первомайский район (Революционный сельсовет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случае направления положительного заключения: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 лица, указанные в пункте 1 настоящей части, учитывают содержащиеся в заключении администрации муниципального образования Первомайский район </w:t>
      </w:r>
      <w:r w:rsidRPr="00A80A54">
        <w:rPr>
          <w:rFonts w:ascii="Times New Roman" w:eastAsia="Times New Roman" w:hAnsi="Times New Roman" w:cs="Times New Roman"/>
          <w:color w:val="000000"/>
          <w:sz w:val="28"/>
          <w:szCs w:val="28"/>
        </w:rPr>
        <w:lastRenderedPageBreak/>
        <w:t>(Революционный сельсовет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лица, указанные в пункте 2 настоящей части, учитывают содержащиеся в заключении администрации муниципального образования Первомайский район (Революционный сельсовет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организации, ответственные за эксплуатацию соответствующих внеплощадочных сетей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в администрацию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Первомайский район (Революционный сельсовет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Администрация муниципального образования Первомайский район (Революционный сельсовет при делегировании полномочий) обеспечивает подготовку, согласование и предоставление заявителю технических условий.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21</w:t>
      </w:r>
      <w:r w:rsidRPr="00A80A54">
        <w:rPr>
          <w:rFonts w:ascii="Times New Roman" w:eastAsia="Times New Roman" w:hAnsi="Times New Roman" w:cs="Times New Roman"/>
          <w:b/>
          <w:bCs/>
          <w:color w:val="000000"/>
          <w:sz w:val="28"/>
        </w:rPr>
        <w:t>. Общие положения 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проектов планировки без проектов межевания в их составе;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проектов планировки с проектами межевания в их составе;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градостроительных планов земельных участков как самостоятельных документов (вне состава проектов межевания).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границы планировочных элементов территории (кварталов, микрорайонов),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границы земельных участков общего пользования и линейных объектов без определения границ иных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границы зон действия публичных сервитутов для обеспечения проездов, проходов по соответствующей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границы земельных участков, которые не являются земельными участками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границы зон действия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 подготовить градостроительные планы вновь образуемых, изменяемых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w:t>
      </w:r>
      <w:r w:rsidRPr="00A80A54">
        <w:rPr>
          <w:rFonts w:ascii="Times New Roman" w:eastAsia="Times New Roman" w:hAnsi="Times New Roman" w:cs="Times New Roman"/>
          <w:color w:val="000000"/>
          <w:sz w:val="28"/>
          <w:szCs w:val="28"/>
        </w:rPr>
        <w:lastRenderedPageBreak/>
        <w:t>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Посредством документации по планировке территории определяются: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линии градостроительного регулирования, в том числе: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линии регулирования застройки, если они не определены градостроительными регламентами в составе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rPr>
        <w:t>загрязнения окружающей среды</w:t>
      </w:r>
      <w:r w:rsidRPr="00A80A54">
        <w:rPr>
          <w:rFonts w:ascii="Times New Roman" w:eastAsia="Times New Roman" w:hAnsi="Times New Roman" w:cs="Times New Roman"/>
          <w:color w:val="000000"/>
          <w:sz w:val="28"/>
          <w:szCs w:val="28"/>
        </w:rPr>
        <w:t>;</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w:t>
      </w:r>
      <w:r w:rsidRPr="00A80A54">
        <w:rPr>
          <w:rFonts w:ascii="Times New Roman" w:eastAsia="Times New Roman" w:hAnsi="Times New Roman" w:cs="Times New Roman"/>
          <w:color w:val="000000"/>
          <w:sz w:val="28"/>
          <w:szCs w:val="28"/>
        </w:rPr>
        <w:lastRenderedPageBreak/>
        <w:t>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ж) границы земельных участков на территориях существующей застройки, не разделенных на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22</w:t>
      </w:r>
      <w:r w:rsidRPr="00A80A54">
        <w:rPr>
          <w:rFonts w:ascii="Times New Roman" w:eastAsia="Times New Roman" w:hAnsi="Times New Roman" w:cs="Times New Roman"/>
          <w:b/>
          <w:bCs/>
          <w:color w:val="000000"/>
          <w:sz w:val="28"/>
        </w:rPr>
        <w:t>. Градостроительные планы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Градостроительные планы земельных участков утверждаются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В градостроительных планах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фиксируются границы земельных участков с обозначением координат поворотных точек;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Градостроительные планы земельных участков являются обязательным основанием для: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подготовки проектной документации для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выдачи разрешений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выдачи разрешений на ввод объектов в эксплуатацию.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lastRenderedPageBreak/>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23</w:t>
      </w:r>
      <w:r w:rsidRPr="00A80A54">
        <w:rPr>
          <w:rFonts w:ascii="Times New Roman" w:eastAsia="Times New Roman" w:hAnsi="Times New Roman" w:cs="Times New Roman"/>
          <w:b/>
          <w:bCs/>
          <w:color w:val="000000"/>
          <w:sz w:val="28"/>
        </w:rPr>
        <w:t>. Принципы организации процесса предоставления сформированных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Первомайский район изложение которых может включаться в приложение к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lastRenderedPageBreak/>
        <w:t>Статья 24</w:t>
      </w:r>
      <w:r w:rsidRPr="00A80A54">
        <w:rPr>
          <w:rFonts w:ascii="Times New Roman" w:eastAsia="Times New Roman" w:hAnsi="Times New Roman" w:cs="Times New Roman"/>
          <w:b/>
          <w:bCs/>
          <w:color w:val="000000"/>
          <w:sz w:val="28"/>
        </w:rPr>
        <w:t>. Особенности предоставления сформированных земельных участков применительно к различным случаям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Указанные права: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могут предоставляться бесплатно решениями главы муниципального образования Первомайский район (Революционный сельсовет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В случае, когда торги признаны несостоявшимися по причине поступления только одной заявки, глава муниципального образования Первомайский район (Революционный сельсовет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соответствия единственной заявки условиям повторного проведения торгов;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опубликования в печати указанного решения не позднее 5 дней со дня его принятия.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Если иное не определено законодательством и не определено в постановлении главы муниципального образования Первомайский район (Революционный сельсовет,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7. Публичные слушания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25. </w:t>
      </w:r>
      <w:r w:rsidRPr="00A80A54">
        <w:rPr>
          <w:rFonts w:ascii="Times New Roman" w:eastAsia="Times New Roman" w:hAnsi="Times New Roman" w:cs="Times New Roman"/>
          <w:b/>
          <w:bCs/>
          <w:color w:val="000000"/>
          <w:sz w:val="28"/>
        </w:rPr>
        <w:t>Общие положения о публичных слушаниях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Революционный сельсовет, настоящими Правилами, иными нормативными правовыми актами органов местного </w:t>
      </w:r>
      <w:r w:rsidRPr="00A80A54">
        <w:rPr>
          <w:rFonts w:ascii="Times New Roman" w:eastAsia="Times New Roman" w:hAnsi="Times New Roman" w:cs="Times New Roman"/>
          <w:color w:val="000000"/>
          <w:sz w:val="28"/>
          <w:szCs w:val="28"/>
        </w:rPr>
        <w:lastRenderedPageBreak/>
        <w:t>самоуправления муниципального образования Первомайский район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Публичные слушания проводятся с целью: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Первомайский район (Революционный сельсовет при делегировании полномочий) решений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III);</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Для случаев, указанных в п. 3.1. и п. 3.3. настоящих Правил данные материалы готовятся согласно техническому заданию, являющемуся </w:t>
      </w:r>
      <w:r w:rsidRPr="00A80A54">
        <w:rPr>
          <w:rFonts w:ascii="Times New Roman" w:eastAsia="Times New Roman" w:hAnsi="Times New Roman" w:cs="Times New Roman"/>
          <w:color w:val="000000"/>
          <w:sz w:val="28"/>
          <w:szCs w:val="28"/>
        </w:rPr>
        <w:lastRenderedPageBreak/>
        <w:t>неотъемлемой частью постановления, решения о разработке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Для случаев, указанных в п. 3.2. настоящих Правил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могут прилагаться технико-экономическое обоснование проекта строительства или необходимые расчеты.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публикации в местных газетах;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объявления по радио и телевидению;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объявления на официальном сайте администрации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Оповещение должно содержать следующую информацию: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характер обсуждаемого вопроса;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дата, время и место проведения публичного слушания;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6. Публичные слушания проводятся комиссией по землепользованию и застройке в порядке, определяемом Положением о Комиссии.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26</w:t>
      </w:r>
      <w:r w:rsidRPr="00A80A54">
        <w:rPr>
          <w:rFonts w:ascii="Times New Roman" w:eastAsia="Times New Roman" w:hAnsi="Times New Roman" w:cs="Times New Roman"/>
          <w:b/>
          <w:bCs/>
          <w:color w:val="000000"/>
          <w:sz w:val="28"/>
        </w:rPr>
        <w:t>. Публичные слушания применительно к рассмотрению вопросов о специальном согласовании, отклонениях от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Революционный сельсовет.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Специальные согласования предоставляются по итогам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Специальные согласования могут проводиться: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стадии подготовки проектной документации, до получения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 процессе использования земельных участков, иных объектов недвижимости, когда правообладатели планируют изменить их назначение.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Заявление должно содержать: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запрос о предоставлении специального согласования;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Заявление регистрируется в день его поступления, в течение трех дней после регистрации заявления администрация муниципального образования Первомайский район (Революционный сельсовет при делегировании полномочий) запрашивает письменные заключения по предмету запроса 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уполномоченного органа по природным ресурсам и охране окружающей среды;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уполномоченного органа по государственному санитарно-эпидемиологическому надзору;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Предметами для составления письменных заключений являются: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соответствие намерений заявителя настоящим Правилам;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 причинение ущерба правам владельцев смежно-расположенных объектов недвижимости, иных физических и юридических лиц.</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После получения заключений указанных уполномоченных органов в срок не более четырёх недель после регистрации заявки орган архитектуры и </w:t>
      </w:r>
      <w:r w:rsidRPr="00A80A54">
        <w:rPr>
          <w:rFonts w:ascii="Times New Roman" w:eastAsia="Times New Roman" w:hAnsi="Times New Roman" w:cs="Times New Roman"/>
          <w:color w:val="000000"/>
          <w:sz w:val="28"/>
          <w:szCs w:val="28"/>
        </w:rPr>
        <w:lastRenderedPageBreak/>
        <w:t>градостроительства подготавливает письменное заключение по предмету запроса и направляет заявителю.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подготавливает и направляет главе муниципального образования Первомайский район (Революционный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Решение о предоставлении специального согласования принимается главой муниципального образования Первомайский район (Революционный сельсовет при делегировании полномочий) не позднее 10 дней после поступления рекомендаций комиссии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необходимы для эффективного использования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не ущемляют права соседей и не входят в противоречие с интересами муниципального образования Первомайский район и Революционный сельсовет Первомайского района;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подготавливает и направляет главе муниципального образования Первомайский район (Революционный сельсовет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Решение о предоставлении разрешения на отклонение от настоящих Правил принимается главой муниципального образования Первомайский район (Революционный сельсовет при делегировании полномочий) не позднее 10 дней после поступления рекомендаций комиссии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27</w:t>
      </w:r>
      <w:r w:rsidRPr="00A80A54">
        <w:rPr>
          <w:rFonts w:ascii="Times New Roman" w:eastAsia="Times New Roman" w:hAnsi="Times New Roman" w:cs="Times New Roman"/>
          <w:b/>
          <w:bCs/>
          <w:color w:val="000000"/>
          <w:sz w:val="28"/>
        </w:rPr>
        <w:t>. Публичные слушания по обсуждению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2. Документация по планировке территории до ее утверждения подлежит публичным слушаниям.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Публичные слушания организует и проводит комиссия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Правом обсуждения документации по планировке территории на публичных слушаниях обладают лица: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проживающие на территории, применительно к которой подготовлена документация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иные лица, чьи интересы затрагиваются в связи с планируемой реализацией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Предметами публичных слушаний документации по планировке территории являются вопросы соответствия этой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градостроительным регламентам, содержащимся в настоящих Правилах;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иным требованиям, установленным законодательством о градостроительной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Председатель Комиссии в течение 7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дата, время и место проведения публичного слушания, телефон лица, ответственного за проведение публичного слушания;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дата, время и место предварительного ознакомления с документацией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Во время проведения публичного слушания ведется стенограмма и протокол.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Комиссия вправе принять решение о повторном проведении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 результатам публичных слушаний Комиссия готовит заключение и направляет его главе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Любое заинтересованное лицо вправе обратиться в Комиссию и получить копию протокола и стенограммы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Глава муниципального образования Первомайский район (Революционный сельсовет при делегировании полномочий)</w:t>
      </w:r>
      <w:r w:rsidRPr="00A80A54">
        <w:rPr>
          <w:rFonts w:ascii="Times New Roman" w:eastAsia="Times New Roman" w:hAnsi="Times New Roman" w:cs="Times New Roman"/>
          <w:b/>
          <w:bCs/>
          <w:color w:val="000000"/>
          <w:sz w:val="28"/>
        </w:rPr>
        <w:t>,</w:t>
      </w:r>
      <w:r w:rsidRPr="00A80A54">
        <w:rPr>
          <w:rFonts w:ascii="Times New Roman" w:eastAsia="Times New Roman" w:hAnsi="Times New Roman" w:cs="Times New Roman"/>
          <w:color w:val="000000"/>
          <w:sz w:val="28"/>
          <w:szCs w:val="28"/>
        </w:rPr>
        <w:t> с учетом рекомендаций Комиссии, не позднее двух недель со дня проведения публичных слушаний, может принять решение: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 утверждении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 доработке документации по планировке территории с учетом рекомендаций Комиссии,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 отклонении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Физические и юридические лица могут оспорить в суде решение об утверждении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28</w:t>
      </w:r>
      <w:r w:rsidRPr="00A80A54">
        <w:rPr>
          <w:rFonts w:ascii="Times New Roman" w:eastAsia="Times New Roman" w:hAnsi="Times New Roman" w:cs="Times New Roman"/>
          <w:b/>
          <w:bCs/>
          <w:color w:val="000000"/>
          <w:sz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w:t>
      </w:r>
      <w:r w:rsidRPr="00A80A54">
        <w:rPr>
          <w:rFonts w:ascii="Times New Roman" w:eastAsia="Times New Roman" w:hAnsi="Times New Roman" w:cs="Times New Roman"/>
          <w:color w:val="000000"/>
          <w:sz w:val="28"/>
          <w:szCs w:val="28"/>
        </w:rPr>
        <w:lastRenderedPageBreak/>
        <w:t>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Основания считаются правомочными при одновременном существовании следующих условий: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Муниципальными нуждами муниципального образования Первомайский район (Революционный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а) объектов электро-, газо-, тепло-, водоснабжения и водоотведения муниципального значения;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29</w:t>
      </w:r>
      <w:r w:rsidRPr="00A80A54">
        <w:rPr>
          <w:rFonts w:ascii="Times New Roman" w:eastAsia="Times New Roman" w:hAnsi="Times New Roman" w:cs="Times New Roman"/>
          <w:b/>
          <w:bCs/>
          <w:color w:val="000000"/>
          <w:sz w:val="28"/>
        </w:rPr>
        <w:t>. Условия принятия решений о резервировании земельных участков для реализации государственных,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Первомайский район.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проектов планировки и проектов межевания в их составе, определяющих границы зон резервирования.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Указанная документация подготавливается и утверждается в порядке, определенном градостроительным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В соответствии с градостроительным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Принимаемый по основаниям, определенном законодательством, акт о резервировании должен содержать: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обоснование того, что целью резервирования земельных участков является наличие государственных или муниципальных нужд;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обоснование отсутствия других вариантов возможного расположения границ зон резервирования;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В соответствии с законодательством, акт о резервировании должен предусматривать: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выкуп зарезервированных земельных участков по истечении срока резервирования;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30</w:t>
      </w:r>
      <w:r w:rsidRPr="00A80A54">
        <w:rPr>
          <w:rFonts w:ascii="Times New Roman" w:eastAsia="Times New Roman" w:hAnsi="Times New Roman" w:cs="Times New Roman"/>
          <w:b/>
          <w:bCs/>
          <w:color w:val="000000"/>
          <w:sz w:val="28"/>
        </w:rPr>
        <w:t>. Условия установления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1. Органы местного самоуправления муниципального образования Первомайский район (Революционный сельсовет при делегировании полномочий) имеют право устанавливать на территории Революционного сельсовета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w:t>
      </w:r>
      <w:r w:rsidRPr="00A80A54">
        <w:rPr>
          <w:rFonts w:ascii="Times New Roman" w:eastAsia="Times New Roman" w:hAnsi="Times New Roman" w:cs="Times New Roman"/>
          <w:color w:val="000000"/>
          <w:sz w:val="28"/>
          <w:szCs w:val="28"/>
        </w:rPr>
        <w:lastRenderedPageBreak/>
        <w:t>не могут быть обеспечены иначе, как только путем установления публичных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9. Строительные изменения недвижимости</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31</w:t>
      </w:r>
      <w:r w:rsidRPr="00A80A54">
        <w:rPr>
          <w:rFonts w:ascii="Times New Roman" w:eastAsia="Times New Roman" w:hAnsi="Times New Roman" w:cs="Times New Roman"/>
          <w:b/>
          <w:bCs/>
          <w:color w:val="000000"/>
          <w:sz w:val="28"/>
        </w:rPr>
        <w:t>. Право на строительные изменения недвижимости и основание для его реализации. Виды строительных изменений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Строительные изменения недвижимости подразделяются на изменения, для которых: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не требуется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требуется разрешение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Выдача разрешения на строительство не требуется в случае: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строительства, реконструкции объектов, не являющихся объектами капитального строительства (киосков, навесов и других);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строительства на земельном участке строений и сооружений вспомогательного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A80A54">
        <w:rPr>
          <w:rFonts w:ascii="Times New Roman" w:eastAsia="Times New Roman" w:hAnsi="Times New Roman" w:cs="Times New Roman"/>
          <w:color w:val="000000"/>
          <w:sz w:val="28"/>
        </w:rPr>
        <w:t>санитарно-эпидемиологической</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и т.д.).</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Первомайского района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32</w:t>
      </w:r>
      <w:r w:rsidRPr="00A80A54">
        <w:rPr>
          <w:rFonts w:ascii="Times New Roman" w:eastAsia="Times New Roman" w:hAnsi="Times New Roman" w:cs="Times New Roman"/>
          <w:b/>
          <w:bCs/>
          <w:color w:val="000000"/>
          <w:sz w:val="28"/>
        </w:rPr>
        <w:t>. Подготовка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Отношения между застройщиками (заказчиками) и исполнителями регулируются гражданским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A80A54">
        <w:rPr>
          <w:rFonts w:ascii="Times New Roman" w:eastAsia="Times New Roman" w:hAnsi="Times New Roman" w:cs="Times New Roman"/>
          <w:strike/>
          <w:color w:val="000000"/>
          <w:sz w:val="28"/>
        </w:rPr>
        <w:t>.</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Задание на проектирование должно включать: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результаты инженерных изысканий либо указание исполнителю обеспечить проведение инженерных изысканий;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иные определенные законодательством документы и материалы.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Не допускаются подготовка и реализация проектной документации без выполнения соответствующих инженерных изысканий.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Технические условия подготавливаются: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w:t>
      </w:r>
      <w:r w:rsidRPr="00A80A54">
        <w:rPr>
          <w:rFonts w:ascii="Times New Roman" w:eastAsia="Times New Roman" w:hAnsi="Times New Roman" w:cs="Times New Roman"/>
          <w:color w:val="000000"/>
          <w:sz w:val="28"/>
          <w:szCs w:val="28"/>
        </w:rPr>
        <w:lastRenderedPageBreak/>
        <w:t>осуществляющими эксплуатацию сетей инженерно-технического обеспечения, без взимания платы в течение четырнадцати дней по запросу администрации муниципального образования Первомайский район (Революционный сельсовет при делегировании полномочий) или правообладателей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3) архитектурные решения;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конструктивные и объемно-планировочные решения;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проект организации строительства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11) иная документация в случаях, предусмотренных федеральными законами.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w:t>
      </w:r>
      <w:r w:rsidRPr="00A80A54">
        <w:rPr>
          <w:rFonts w:ascii="Times New Roman" w:eastAsia="Times New Roman" w:hAnsi="Times New Roman" w:cs="Times New Roman"/>
          <w:color w:val="000000"/>
          <w:sz w:val="28"/>
          <w:szCs w:val="28"/>
        </w:rPr>
        <w:lastRenderedPageBreak/>
        <w:t>мероприятий по предупреждению чрезвычайных ситуаций природного и техногенного характера.</w:t>
      </w:r>
    </w:p>
    <w:p w:rsidR="00A80A54" w:rsidRPr="00A80A54" w:rsidRDefault="00A80A54" w:rsidP="00A80A5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Проектная документация разрабатывается в соответствии с:</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результатами инженерных изысканий;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33</w:t>
      </w:r>
      <w:r w:rsidRPr="00A80A54">
        <w:rPr>
          <w:rFonts w:ascii="Times New Roman" w:eastAsia="Times New Roman" w:hAnsi="Times New Roman" w:cs="Times New Roman"/>
          <w:b/>
          <w:bCs/>
          <w:color w:val="000000"/>
          <w:sz w:val="28"/>
        </w:rPr>
        <w:t>. Выдача разрешений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В границах муниципального образования Революционный сельсовет, разрешение на строительство выдается органом местного самоуправления.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w:t>
      </w:r>
      <w:r w:rsidRPr="00A80A54">
        <w:rPr>
          <w:rFonts w:ascii="Times New Roman" w:eastAsia="Times New Roman" w:hAnsi="Times New Roman" w:cs="Times New Roman"/>
          <w:color w:val="000000"/>
          <w:sz w:val="28"/>
          <w:szCs w:val="28"/>
        </w:rPr>
        <w:lastRenderedPageBreak/>
        <w:t>на которых расположены такие объекты, требуется установление санитарно-защитных зон.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A80A54" w:rsidRPr="00A80A54" w:rsidRDefault="00A80A54" w:rsidP="00A80A54">
      <w:pPr>
        <w:shd w:val="clear" w:color="auto" w:fill="FFFFFF"/>
        <w:spacing w:before="79" w:after="100" w:afterAutospacing="1" w:line="240" w:lineRule="auto"/>
        <w:ind w:right="873"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правоустанавливающие документы на земельный участок;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градостроительный план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материалы, содержащиеся в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пояснительная записка;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схемы, отображающие архитектурные решения;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 организации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проект организации работ по сносу или демонтажу объектов капитального строительства, их частей;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6) согласие всех правообладателей объекта капитального строительства в случае реконструкции такого объекта.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 заявлению может прилагаться также положительное заключение негосударственной экспертизы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В целях строительства, реконструкции объекта индивидуального жилищного строительства застройщик направляет в администрацию муниципального образования Первомайский район (Революционный сельсовет при делегировании полномочий) заявление о выдаче разрешения на строительство. К указанному заявлению прилагаются следующие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правоустанавливающие документы на земельный участок;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градостроительный план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Администрация муниципального образования Первомайский район (Революционный сельсовет при делегировании полномочий) в течение десяти дней со дня получения заявления о выдаче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проводит проверку наличия и надлежащего оформления документов, прилагаемых к заявлению;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выдает разрешение на строительство либо отказывает в выдаче такого разрешения с указанием причин отказа.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9. Орган архитектуры и градостроительства по заявлению застройщика может выдать разрешение на отдельные этапы строительства, реконструкции.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Отказ в выдаче разрешения на строительство может быть обжалован застройщиком в судебном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11. Разрешения на строительство выдаются бесплатно.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12. Форма разрешения на строительство установлена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13. Выдача разрешения на строительство не требуется в случае: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строительства, реконструкции объектов, не являющихся объектами капитального строительства (киосков, навесов и других);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строительства на земельном участке строений и сооружений вспомогательного использования;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7) изменения объектов капитального строительства и (или) их частей, если такие изменения не затрагивают конструктивные и другие характеристики их </w:t>
      </w:r>
      <w:r w:rsidRPr="00A80A54">
        <w:rPr>
          <w:rFonts w:ascii="Times New Roman" w:eastAsia="Times New Roman" w:hAnsi="Times New Roman" w:cs="Times New Roman"/>
          <w:color w:val="000000"/>
          <w:sz w:val="28"/>
          <w:szCs w:val="28"/>
        </w:rPr>
        <w:lastRenderedPageBreak/>
        <w:t>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иных случаях, если в соответствии с законодательством о градостроительной деятельности получение разрешения на строительство не требуется.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16. Срок действия разрешения на строительство при переходе права на земельный участок и объекты капитального строительства сохраняется.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34</w:t>
      </w:r>
      <w:r w:rsidRPr="00A80A54">
        <w:rPr>
          <w:rFonts w:ascii="Times New Roman" w:eastAsia="Times New Roman" w:hAnsi="Times New Roman" w:cs="Times New Roman"/>
          <w:b/>
          <w:bCs/>
          <w:color w:val="000000"/>
          <w:sz w:val="28"/>
        </w:rPr>
        <w:t>. Строительство, реконструкция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w:t>
      </w:r>
      <w:r w:rsidRPr="00A80A54">
        <w:rPr>
          <w:rFonts w:ascii="Times New Roman" w:eastAsia="Times New Roman" w:hAnsi="Times New Roman" w:cs="Times New Roman"/>
          <w:color w:val="000000"/>
          <w:sz w:val="28"/>
          <w:szCs w:val="28"/>
        </w:rPr>
        <w:lastRenderedPageBreak/>
        <w:t>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копия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проектная документация в объеме, необходимом для осуществления соответствующего этапа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копия документа о вынесении на местность линий отступа от красных линий (разбивочный чертеж);</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общий и специальные журналы, в которых ведется учет выполнения работ.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w:t>
      </w:r>
      <w:r w:rsidRPr="00A80A54">
        <w:rPr>
          <w:rFonts w:ascii="Times New Roman" w:eastAsia="Times New Roman" w:hAnsi="Times New Roman" w:cs="Times New Roman"/>
          <w:color w:val="000000"/>
          <w:sz w:val="28"/>
          <w:szCs w:val="28"/>
        </w:rPr>
        <w:lastRenderedPageBreak/>
        <w:t>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В процессе строительства, реконструкции, капитального ремонта проводится: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границах муниципального образования Революционный сельсовет государственный строительный надзор осуществляется: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уполномоченным федеральным органом исполнительной власти,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уполномоченным органом исполнительной власти Оренбургской области.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w:t>
      </w:r>
      <w:r w:rsidRPr="00A80A54">
        <w:rPr>
          <w:rFonts w:ascii="Times New Roman" w:eastAsia="Times New Roman" w:hAnsi="Times New Roman" w:cs="Times New Roman"/>
          <w:color w:val="000000"/>
          <w:sz w:val="28"/>
          <w:szCs w:val="28"/>
        </w:rPr>
        <w:lastRenderedPageBreak/>
        <w:t>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Порядок осуществления государственного строительного надзора устанавливается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w:t>
      </w:r>
      <w:r w:rsidRPr="00A80A54">
        <w:rPr>
          <w:rFonts w:ascii="Times New Roman" w:eastAsia="Times New Roman" w:hAnsi="Times New Roman" w:cs="Times New Roman"/>
          <w:color w:val="000000"/>
          <w:sz w:val="28"/>
          <w:szCs w:val="28"/>
        </w:rPr>
        <w:lastRenderedPageBreak/>
        <w:t>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w:t>
      </w:r>
      <w:r w:rsidRPr="00A80A54">
        <w:rPr>
          <w:rFonts w:ascii="Times New Roman" w:eastAsia="Times New Roman" w:hAnsi="Times New Roman" w:cs="Times New Roman"/>
          <w:color w:val="000000"/>
          <w:sz w:val="28"/>
          <w:szCs w:val="28"/>
        </w:rPr>
        <w:lastRenderedPageBreak/>
        <w:t>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35</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b/>
          <w:bCs/>
          <w:strike/>
          <w:color w:val="000000"/>
          <w:sz w:val="28"/>
        </w:rPr>
        <w:t>В</w:t>
      </w:r>
      <w:r w:rsidRPr="00A80A54">
        <w:rPr>
          <w:rFonts w:ascii="Times New Roman" w:eastAsia="Times New Roman" w:hAnsi="Times New Roman" w:cs="Times New Roman"/>
          <w:b/>
          <w:bCs/>
          <w:color w:val="000000"/>
          <w:sz w:val="28"/>
        </w:rPr>
        <w:t>ыдача разрешения на ввод объекта в эксплуатацию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оформленный в соответствии с установленными требованиями акт приемки объекта, подписанный подрядчиком;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паспорта качества, другие документы о качестве, сертификаты (в том числе пожарные),</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rPr>
        <w:t>санитарно-эпидемиологические заключения</w:t>
      </w:r>
      <w:r w:rsidRPr="00A80A54">
        <w:rPr>
          <w:rFonts w:ascii="Times New Roman" w:eastAsia="Times New Roman" w:hAnsi="Times New Roman" w:cs="Times New Roman"/>
          <w:color w:val="000000"/>
          <w:sz w:val="28"/>
          <w:szCs w:val="28"/>
        </w:rPr>
        <w:t> на примененные строительные материалы, изделия, конструкции и оборудование, а также документированные результаты контроля этой продукции;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паспорта на установленное оборудование;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предписания (акты) органов государственного строительного надзора и документы, свидетельствующие об их исполнении;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иные предусмотренные законодательством и договором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Застройщик (заказчик):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проверяет комплектность и правильность оформления представленных подрядчиком документов;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После подписания акта приемки застройщик или уполномоченное им лицо направляет в орган архитектуры и градостроительства Первомайского района (Революционного сельсовета, при делегировании полномочий) заявление о выдаче разрешения на ввод объекта в эксплуатацию.</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правоустанавливающие документы на земельный участок;</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градостроительный план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разрешение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w:t>
      </w:r>
      <w:r w:rsidRPr="00A80A54">
        <w:rPr>
          <w:rFonts w:ascii="Times New Roman" w:eastAsia="Times New Roman" w:hAnsi="Times New Roman" w:cs="Times New Roman"/>
          <w:color w:val="000000"/>
          <w:sz w:val="28"/>
          <w:szCs w:val="28"/>
        </w:rPr>
        <w:lastRenderedPageBreak/>
        <w:t>капитального строительства требованиям технических регламентов 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5. Администрация Первомайского района (Революционного сельсовета,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6. Основанием для принятия решения об отказе в выдаче разрешения на ввод объекта в эксплуатацию является: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отсутствие документов, указанных в части 4 настоящей статьи;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несоответствие объекта капитального строительства требованиям градостроительного плана земельного участка;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несоответствие объекта капитального строительства требованиям, установленным в разрешении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w:t>
      </w:r>
      <w:r w:rsidRPr="00A80A54">
        <w:rPr>
          <w:rFonts w:ascii="Times New Roman" w:eastAsia="Times New Roman" w:hAnsi="Times New Roman" w:cs="Times New Roman"/>
          <w:color w:val="000000"/>
          <w:sz w:val="28"/>
          <w:szCs w:val="28"/>
        </w:rPr>
        <w:lastRenderedPageBreak/>
        <w:t>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7. Решение об отказе в выдаче разрешения на ввод объекта в эксплуатацию может быть оспорено в судебном порядке.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9. Форма разрешения на ввод объекта в эксплуатацию установлена Правительством Российской Федерации.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10. Положения о внесении изменений в Правила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36</w:t>
      </w:r>
      <w:r w:rsidRPr="00A80A54">
        <w:rPr>
          <w:rFonts w:ascii="Times New Roman" w:eastAsia="Times New Roman" w:hAnsi="Times New Roman" w:cs="Times New Roman"/>
          <w:b/>
          <w:bCs/>
          <w:color w:val="000000"/>
          <w:sz w:val="28"/>
        </w:rPr>
        <w:t>. Действие Правил по отношению к генеральному плану муниципального образования Революционный сельсовет, документации по планировке территории.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После введения в действие настоящих Правил органы местного самоуправления муниципального образования Первомайский район (Революционный сельсовет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подготовке предложений о внесении изменений в ранее утвержденный генеральный план муниципального образования Революционный сельсовет с учетом и в развитие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37.</w:t>
      </w:r>
      <w:r w:rsidRPr="00A80A54">
        <w:rPr>
          <w:rFonts w:ascii="Times New Roman" w:eastAsia="Times New Roman" w:hAnsi="Times New Roman" w:cs="Times New Roman"/>
          <w:b/>
          <w:bCs/>
          <w:color w:val="000000"/>
          <w:sz w:val="28"/>
        </w:rPr>
        <w:t> Основание и право инициативы внесения изменений в Правила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A80A54">
        <w:rPr>
          <w:rFonts w:ascii="Times New Roman" w:eastAsia="Times New Roman" w:hAnsi="Times New Roman" w:cs="Times New Roman"/>
          <w:b/>
          <w:bCs/>
          <w:color w:val="000000"/>
          <w:sz w:val="28"/>
        </w:rPr>
        <w:t> </w:t>
      </w:r>
      <w:r w:rsidRPr="00A80A54">
        <w:rPr>
          <w:rFonts w:ascii="Times New Roman" w:eastAsia="Times New Roman" w:hAnsi="Times New Roman" w:cs="Times New Roman"/>
          <w:color w:val="000000"/>
          <w:sz w:val="28"/>
          <w:szCs w:val="28"/>
        </w:rPr>
        <w:t>муниципального образования Первомайский район (Революционный сельсовет при делегировании полномочий),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80A54">
        <w:rPr>
          <w:rFonts w:ascii="Times New Roman" w:eastAsia="Times New Roman" w:hAnsi="Times New Roman" w:cs="Times New Roman"/>
          <w:color w:val="000000"/>
          <w:sz w:val="28"/>
        </w:rPr>
        <w:t>и санитарно-эпидемиологическим</w:t>
      </w:r>
      <w:r w:rsidRPr="00A80A54">
        <w:rPr>
          <w:rFonts w:ascii="Times New Roman" w:eastAsia="Times New Roman" w:hAnsi="Times New Roman" w:cs="Times New Roman"/>
          <w:color w:val="000000"/>
          <w:sz w:val="28"/>
          <w:szCs w:val="28"/>
        </w:rPr>
        <w:t>условиям, другие положения).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не позволяют эффективно использовать объекты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приводят к несоразмерному снижению стоимости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препятствуют осуществлению общественных интересов развития конкретной территории или наносят вред этим интересам.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Первомайский район, в лице глав администраций, депутатов представительных органов местного самоуправления муниципального </w:t>
      </w:r>
      <w:r w:rsidRPr="00A80A54">
        <w:rPr>
          <w:rFonts w:ascii="Times New Roman" w:eastAsia="Times New Roman" w:hAnsi="Times New Roman" w:cs="Times New Roman"/>
          <w:color w:val="000000"/>
          <w:sz w:val="28"/>
          <w:szCs w:val="28"/>
        </w:rPr>
        <w:lastRenderedPageBreak/>
        <w:t>образования Первомайский район комиссия по землепользованию и застройке муниципального образования Первомайский район, орган архитектуры и градостроительства Первомайского района (Революционный сельсовет при делегировании полномочий), общественные организации, органы общественного самоуправления, правообладатели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38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38</w:t>
      </w:r>
      <w:r w:rsidRPr="00A80A54">
        <w:rPr>
          <w:rFonts w:ascii="Times New Roman" w:eastAsia="Times New Roman" w:hAnsi="Times New Roman" w:cs="Times New Roman"/>
          <w:b/>
          <w:bCs/>
          <w:color w:val="000000"/>
          <w:sz w:val="28"/>
        </w:rPr>
        <w:t>. Внесение изменений в Правила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Подготовленные по итогам публичных слушаний рекомендации Комиссии направляются главе муниципального образования Первомайский район,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Pr="00A80A54">
        <w:rPr>
          <w:rFonts w:ascii="Times New Roman" w:eastAsia="Times New Roman" w:hAnsi="Times New Roman" w:cs="Times New Roman"/>
          <w:color w:val="000000"/>
          <w:sz w:val="28"/>
          <w:szCs w:val="28"/>
        </w:rPr>
        <w:lastRenderedPageBreak/>
        <w:t>Первомайский район.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Правовые акты об изменениях в настоящие Правила вступают в силу в день их опубликования в средствах массовой информации.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Изменения части III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color w:val="000000"/>
          <w:sz w:val="28"/>
          <w:u w:val="single"/>
        </w:rPr>
        <w:t>Глава 11. Контроль за использованием земельных участков и иных объектов недвижимости. Ответственность за нарушения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39</w:t>
      </w:r>
      <w:r w:rsidRPr="00A80A54">
        <w:rPr>
          <w:rFonts w:ascii="Times New Roman" w:eastAsia="Times New Roman" w:hAnsi="Times New Roman" w:cs="Times New Roman"/>
          <w:b/>
          <w:bCs/>
          <w:color w:val="000000"/>
          <w:sz w:val="28"/>
        </w:rPr>
        <w:t>. Изменение одного вида на другой вид разрешенного использования земельных участков и иных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Первомайский район (Революционный сельсовет при делегировании полномочий).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lastRenderedPageBreak/>
        <w:t>- собственники зданий, строений, сооружений, владеющие земельными участками на праве аренды;</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 xml:space="preserve">2) выполнения технических регламентов – в случаях, когда изменение одного вида на другой вид разрешенного использования земельных участков и </w:t>
      </w:r>
      <w:r w:rsidRPr="00A80A54">
        <w:rPr>
          <w:rFonts w:ascii="Times New Roman" w:eastAsia="Times New Roman" w:hAnsi="Times New Roman" w:cs="Times New Roman"/>
          <w:color w:val="000000"/>
          <w:sz w:val="28"/>
          <w:szCs w:val="28"/>
        </w:rPr>
        <w:lastRenderedPageBreak/>
        <w:t>иных объектов недвижимости связано с необходимостью подготовки проектной документации и получением разрешения на строительство;</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40.</w:t>
      </w:r>
      <w:r w:rsidRPr="00A80A54">
        <w:rPr>
          <w:rFonts w:ascii="Times New Roman" w:eastAsia="Times New Roman" w:hAnsi="Times New Roman" w:cs="Times New Roman"/>
          <w:b/>
          <w:bCs/>
          <w:color w:val="000000"/>
          <w:sz w:val="28"/>
        </w:rPr>
        <w:t> Контроль за использованием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b/>
          <w:bCs/>
          <w:i/>
          <w:iCs/>
          <w:color w:val="000000"/>
          <w:sz w:val="28"/>
        </w:rPr>
        <w:t>Статья 41</w:t>
      </w:r>
      <w:r w:rsidRPr="00A80A54">
        <w:rPr>
          <w:rFonts w:ascii="Times New Roman" w:eastAsia="Times New Roman" w:hAnsi="Times New Roman" w:cs="Times New Roman"/>
          <w:b/>
          <w:bCs/>
          <w:color w:val="000000"/>
          <w:sz w:val="28"/>
        </w:rPr>
        <w:t>. Ответственность за нарушения Правил</w:t>
      </w:r>
    </w:p>
    <w:p w:rsidR="00A80A54" w:rsidRPr="00A80A54" w:rsidRDefault="00A80A54" w:rsidP="00A80A54">
      <w:pPr>
        <w:shd w:val="clear" w:color="auto" w:fill="FFFFFF"/>
        <w:spacing w:before="79" w:after="100" w:afterAutospacing="1" w:line="240" w:lineRule="auto"/>
        <w:ind w:firstLine="708"/>
        <w:jc w:val="both"/>
        <w:rPr>
          <w:rFonts w:ascii="Times New Roman" w:eastAsia="Times New Roman" w:hAnsi="Times New Roman" w:cs="Times New Roman"/>
          <w:color w:val="000000"/>
          <w:sz w:val="28"/>
          <w:szCs w:val="28"/>
        </w:rPr>
      </w:pPr>
      <w:r w:rsidRPr="00A80A54">
        <w:rPr>
          <w:rFonts w:ascii="Times New Roman" w:eastAsia="Times New Roman" w:hAnsi="Times New Roman" w:cs="Times New Roman"/>
          <w:color w:val="000000"/>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Первомайский район (Революционный сельсовет).</w:t>
      </w:r>
    </w:p>
    <w:p w:rsidR="00A80A54" w:rsidRDefault="00A80A54" w:rsidP="00490145">
      <w:pPr>
        <w:shd w:val="clear" w:color="auto" w:fill="FFFFFF"/>
        <w:spacing w:after="0" w:line="240" w:lineRule="auto"/>
        <w:ind w:firstLine="709"/>
        <w:jc w:val="both"/>
        <w:rPr>
          <w:rFonts w:ascii="Times New Roman" w:hAnsi="Times New Roman" w:cs="Times New Roman"/>
          <w:b/>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lastRenderedPageBreak/>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регламентыустановлены в пределах границ территориальных зон</w:t>
      </w:r>
      <w:r w:rsidR="00FA3ED7" w:rsidRPr="00FA3ED7">
        <w:rPr>
          <w:b w:val="0"/>
          <w:snapToGrid/>
        </w:rPr>
        <w:t xml:space="preserve">. </w:t>
      </w:r>
      <w:r w:rsidR="005119E1" w:rsidRPr="008019B4">
        <w:rPr>
          <w:b w:val="0"/>
          <w:snapToGrid/>
        </w:rPr>
        <w:t xml:space="preserve">Градостроительные регламенты установлены настоящими правилами в соответствии с </w:t>
      </w:r>
      <w:r w:rsidR="005119E1" w:rsidRPr="008019B4">
        <w:rPr>
          <w:b w:val="0"/>
          <w:snapToGrid/>
        </w:rPr>
        <w:lastRenderedPageBreak/>
        <w:t>требованиями действующего законодательства</w:t>
      </w:r>
      <w:r w:rsidR="00BF3BFD" w:rsidRPr="008019B4">
        <w:rPr>
          <w:b w:val="0"/>
          <w:snapToGrid/>
        </w:rPr>
        <w:t>.</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A90637">
        <w:rPr>
          <w:rFonts w:ascii="Times New Roman" w:eastAsia="Times New Roman" w:hAnsi="Times New Roman" w:cs="Times New Roman"/>
          <w:sz w:val="24"/>
          <w:szCs w:val="24"/>
        </w:rPr>
        <w:t>Революционный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5679F" w:rsidRPr="008019B4">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tblPr>
      <w:tblGrid>
        <w:gridCol w:w="1556"/>
        <w:gridCol w:w="8204"/>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lastRenderedPageBreak/>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504D55" w:rsidRPr="00504D55">
              <w:rPr>
                <w:rFonts w:ascii="Times New Roman" w:hAnsi="Times New Roman" w:cs="Times New Roman"/>
                <w:b w:val="0"/>
                <w:sz w:val="24"/>
                <w:szCs w:val="24"/>
              </w:rPr>
              <w:t>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83614C" w:rsidRDefault="000F396D"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r w:rsidR="0001121F">
              <w:rPr>
                <w:rFonts w:ascii="Times New Roman" w:hAnsi="Times New Roman" w:cs="Times New Roman"/>
                <w:sz w:val="24"/>
                <w:szCs w:val="24"/>
              </w:rPr>
              <w:t>Санитарно-защитные</w:t>
            </w:r>
            <w:r w:rsidRPr="0083614C">
              <w:rPr>
                <w:rFonts w:ascii="Times New Roman" w:hAnsi="Times New Roman" w:cs="Times New Roman"/>
                <w:sz w:val="24"/>
                <w:szCs w:val="24"/>
              </w:rPr>
              <w:t xml:space="preserve">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2592B" w:rsidRDefault="00D2592B"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w:t>
            </w:r>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490145">
            <w:pPr>
              <w:pStyle w:val="1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w:t>
            </w:r>
            <w:r w:rsidR="00B8534E">
              <w:rPr>
                <w:rFonts w:ascii="Times New Roman" w:hAnsi="Times New Roman" w:cs="Times New Roman"/>
                <w:b w:val="0"/>
                <w:bCs w:val="0"/>
                <w:sz w:val="24"/>
                <w:szCs w:val="24"/>
              </w:rPr>
              <w:t>котомогильников, участков компостирования ТБО</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A90637">
        <w:rPr>
          <w:rFonts w:ascii="Times New Roman" w:eastAsia="Times New Roman" w:hAnsi="Times New Roman" w:cs="Times New Roman"/>
          <w:sz w:val="24"/>
          <w:szCs w:val="24"/>
        </w:rPr>
        <w:t>Революционный</w:t>
      </w:r>
      <w:r w:rsidRPr="009C5C5E">
        <w:rPr>
          <w:rFonts w:ascii="Times New Roman" w:eastAsia="Times New Roman" w:hAnsi="Times New Roman" w:cs="Times New Roman"/>
          <w:sz w:val="24"/>
          <w:szCs w:val="24"/>
        </w:rPr>
        <w:t xml:space="preserve"> сельсоветв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территориипреобразуютсяв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tblPr>
      <w:tblGrid>
        <w:gridCol w:w="5778"/>
        <w:gridCol w:w="3989"/>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A6DEB" w:rsidRPr="000733CC"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C03A7D" w:rsidRPr="0083614C" w:rsidRDefault="00993854" w:rsidP="00490145">
            <w:pPr>
              <w:pStyle w:val="10"/>
              <w:keepNext w:val="0"/>
              <w:keepLines w:val="0"/>
              <w:spacing w:before="0" w:after="0"/>
              <w:ind w:firstLine="709"/>
              <w:rPr>
                <w:rFonts w:ascii="Times New Roman" w:hAnsi="Times New Roman" w:cs="Times New Roman"/>
                <w:b w:val="0"/>
                <w:bCs w:val="0"/>
                <w:sz w:val="24"/>
                <w:szCs w:val="24"/>
              </w:rPr>
            </w:pPr>
            <w:r w:rsidRPr="00993854">
              <w:rPr>
                <w:rFonts w:ascii="Times New Roman" w:hAnsi="Times New Roman" w:cs="Times New Roman"/>
                <w:b w:val="0"/>
                <w:bCs w:val="0"/>
                <w:sz w:val="24"/>
                <w:szCs w:val="24"/>
              </w:rPr>
              <w:t>56:22:0803018:21</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A876C3">
      <w:pPr>
        <w:pStyle w:val="a3"/>
        <w:numPr>
          <w:ilvl w:val="0"/>
          <w:numId w:val="52"/>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781CF3" w:rsidRPr="00CD0893" w:rsidRDefault="00781CF3" w:rsidP="00490145">
      <w:pPr>
        <w:spacing w:after="0" w:line="240" w:lineRule="auto"/>
        <w:ind w:firstLine="709"/>
        <w:jc w:val="both"/>
        <w:rPr>
          <w:rFonts w:ascii="Times New Roman" w:hAnsi="Times New Roman" w:cs="Times New Roman"/>
          <w:b/>
          <w:sz w:val="24"/>
          <w:szCs w:val="24"/>
        </w:rPr>
      </w:pPr>
    </w:p>
    <w:p w:rsidR="008E4481" w:rsidRPr="00CD0893" w:rsidRDefault="008E4481"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индивидуальнымижилыми домами.</w:t>
      </w:r>
    </w:p>
    <w:p w:rsidR="008E4481"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lastRenderedPageBreak/>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81CF3" w:rsidRPr="00CD0893" w:rsidRDefault="00781CF3" w:rsidP="00490145">
      <w:pPr>
        <w:spacing w:after="0" w:line="240" w:lineRule="auto"/>
        <w:ind w:firstLine="709"/>
        <w:jc w:val="both"/>
        <w:rPr>
          <w:rFonts w:ascii="Times New Roman" w:hAnsi="Times New Roman" w:cs="Times New Roman"/>
          <w:i/>
          <w:iCs/>
          <w:color w:val="000000"/>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781CF3">
        <w:rPr>
          <w:rFonts w:ascii="Times New Roman" w:hAnsi="Times New Roman" w:cs="Times New Roman"/>
          <w:sz w:val="24"/>
          <w:szCs w:val="24"/>
        </w:rPr>
        <w:t>1-3</w:t>
      </w:r>
      <w:r w:rsidRPr="00CD0893">
        <w:rPr>
          <w:rFonts w:ascii="Times New Roman" w:hAnsi="Times New Roman" w:cs="Times New Roman"/>
          <w:sz w:val="24"/>
          <w:szCs w:val="24"/>
        </w:rPr>
        <w:t xml:space="preserve"> этажа, с приусадебными земельными участками до </w:t>
      </w:r>
      <w:r w:rsidR="008C7DE3">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Минимальное расстояние от окон объекта индивидуального жилищного строительства до объектов капитального строительства, отнесенных к </w:t>
            </w:r>
            <w:r w:rsidR="008E4481" w:rsidRPr="00CD0893">
              <w:rPr>
                <w:rFonts w:ascii="Times New Roman" w:hAnsi="Times New Roman" w:cs="Times New Roman"/>
                <w:sz w:val="24"/>
                <w:szCs w:val="24"/>
              </w:rPr>
              <w:lastRenderedPageBreak/>
              <w:t>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A876C3">
      <w:pPr>
        <w:pStyle w:val="a3"/>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A876C3">
      <w:pPr>
        <w:pStyle w:val="a3"/>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lastRenderedPageBreak/>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A876C3">
      <w:pPr>
        <w:pStyle w:val="a3"/>
        <w:numPr>
          <w:ilvl w:val="0"/>
          <w:numId w:val="53"/>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A876C3">
      <w:pPr>
        <w:pStyle w:val="a3"/>
        <w:numPr>
          <w:ilvl w:val="0"/>
          <w:numId w:val="53"/>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Default="00456F07" w:rsidP="00490145">
      <w:pPr>
        <w:pStyle w:val="ConsNormal"/>
        <w:tabs>
          <w:tab w:val="left" w:pos="0"/>
        </w:tabs>
        <w:ind w:right="0" w:firstLine="709"/>
        <w:jc w:val="both"/>
        <w:rPr>
          <w:rFonts w:ascii="Times New Roman" w:hAnsi="Times New Roman" w:cs="Times New Roman"/>
          <w:i/>
          <w:iCs/>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 xml:space="preserve">Максимальныйкоэффициент застройки территории земельного участка для индивидуального жилищного </w:t>
      </w:r>
      <w:r w:rsidRPr="00783F62">
        <w:rPr>
          <w:rFonts w:ascii="Times New Roman" w:hAnsi="Times New Roman"/>
          <w:sz w:val="24"/>
          <w:szCs w:val="24"/>
        </w:rPr>
        <w:t>строительства и блокированной жилой</w:t>
      </w:r>
      <w:r w:rsidRPr="00D80ABF">
        <w:rPr>
          <w:rFonts w:ascii="Times New Roman" w:hAnsi="Times New Roman"/>
          <w:sz w:val="24"/>
          <w:szCs w:val="24"/>
        </w:rPr>
        <w:t xml:space="preserve"> застройки – 60 % от площади земельного участка.</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общественных зданий – 60 % от площади земельного участка.</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7007A2" w:rsidRDefault="007007A2" w:rsidP="00490145">
      <w:pPr>
        <w:spacing w:after="0" w:line="240" w:lineRule="auto"/>
        <w:ind w:firstLine="709"/>
        <w:jc w:val="both"/>
        <w:rPr>
          <w:rFonts w:ascii="Times New Roman" w:hAnsi="Times New Roman" w:cs="Times New Roman"/>
          <w:b/>
          <w:iCs/>
          <w:sz w:val="24"/>
          <w:szCs w:val="24"/>
        </w:rPr>
      </w:pPr>
    </w:p>
    <w:p w:rsidR="00FF0E6A" w:rsidRDefault="00FF0E6A"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7"/>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50 % от площади земельного участка.</w:t>
      </w:r>
    </w:p>
    <w:p w:rsidR="00FF0E6A" w:rsidRPr="00D80ABF" w:rsidRDefault="00FF0E6A" w:rsidP="00A876C3">
      <w:pPr>
        <w:pStyle w:val="33"/>
        <w:numPr>
          <w:ilvl w:val="0"/>
          <w:numId w:val="67"/>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FF0E6A" w:rsidRPr="00D80ABF" w:rsidRDefault="00FF0E6A" w:rsidP="00FF0E6A">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 xml:space="preserve">она размещения объектов социальногои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942A2C" w:rsidP="0049014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ЗонО</w:t>
      </w:r>
      <w:r w:rsidR="00063DE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42A2C">
        <w:rPr>
          <w:rFonts w:ascii="Times New Roman" w:eastAsia="Times New Roman" w:hAnsi="Times New Roman" w:cs="Times New Roman"/>
          <w:i/>
          <w:sz w:val="24"/>
          <w:szCs w:val="24"/>
        </w:rPr>
        <w:t xml:space="preserve"> 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FF0E6A" w:rsidRDefault="00FF0E6A" w:rsidP="00490145">
      <w:pPr>
        <w:spacing w:after="0" w:line="240" w:lineRule="auto"/>
        <w:ind w:firstLine="709"/>
        <w:jc w:val="both"/>
        <w:rPr>
          <w:rFonts w:ascii="Times New Roman" w:eastAsia="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sidR="00063DE2">
        <w:rPr>
          <w:rFonts w:ascii="Times New Roman" w:hAnsi="Times New Roman" w:cs="Times New Roman"/>
          <w:sz w:val="24"/>
          <w:szCs w:val="24"/>
        </w:rPr>
        <w:t>–</w:t>
      </w:r>
      <w:r w:rsidRPr="00CD0893">
        <w:rPr>
          <w:rFonts w:ascii="Times New Roman" w:hAnsi="Times New Roman" w:cs="Times New Roman"/>
          <w:sz w:val="24"/>
          <w:szCs w:val="24"/>
        </w:rPr>
        <w:t>интернаты;</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005C2BDA" w:rsidRPr="00CD0893">
        <w:rPr>
          <w:rFonts w:ascii="Times New Roman" w:hAnsi="Times New Roman" w:cs="Times New Roman"/>
          <w:sz w:val="24"/>
          <w:szCs w:val="24"/>
        </w:rPr>
        <w:t>лабораторные, научно</w:t>
      </w:r>
      <w:r w:rsidR="00063DE2">
        <w:rPr>
          <w:rFonts w:ascii="Times New Roman" w:hAnsi="Times New Roman" w:cs="Times New Roman"/>
          <w:sz w:val="24"/>
          <w:szCs w:val="24"/>
        </w:rPr>
        <w:t>–</w:t>
      </w:r>
      <w:r w:rsidR="005C2BDA"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005C2BDA" w:rsidRPr="00CD0893">
        <w:rPr>
          <w:rFonts w:ascii="Times New Roman" w:hAnsi="Times New Roman" w:cs="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фотосалоны;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sidR="0001121F">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sidR="00BC5F72">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торговый центры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супермаркеты;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торговые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городские бани, сауны;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942A2C" w:rsidRDefault="006836C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00942A2C" w:rsidRPr="00942A2C">
        <w:rPr>
          <w:rFonts w:ascii="Times New Roman" w:eastAsia="Times New Roman" w:hAnsi="Times New Roman" w:cs="Times New Roman"/>
          <w:sz w:val="24"/>
          <w:szCs w:val="24"/>
        </w:rPr>
        <w:t xml:space="preserve"> службы без ремонтных мастерских и гаражей;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lastRenderedPageBreak/>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cs="Times New Roman"/>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w:t>
      </w:r>
      <w:r w:rsidR="006836CC" w:rsidRPr="00B37F2D">
        <w:rPr>
          <w:rFonts w:ascii="Times New Roman" w:hAnsi="Times New Roman" w:cs="Times New Roman"/>
          <w:sz w:val="24"/>
          <w:szCs w:val="24"/>
        </w:rPr>
        <w:t>-</w:t>
      </w:r>
      <w:r w:rsidRPr="00B37F2D">
        <w:rPr>
          <w:rFonts w:ascii="Times New Roman" w:hAnsi="Times New Roman" w:cs="Times New Roman"/>
          <w:sz w:val="24"/>
          <w:szCs w:val="24"/>
        </w:rPr>
        <w:t>эксплуатационные и аварийно</w:t>
      </w:r>
      <w:r w:rsidR="00063DE2" w:rsidRPr="00B37F2D">
        <w:rPr>
          <w:rFonts w:ascii="Times New Roman" w:hAnsi="Times New Roman" w:cs="Times New Roman"/>
          <w:sz w:val="24"/>
          <w:szCs w:val="24"/>
        </w:rPr>
        <w:t>–</w:t>
      </w:r>
      <w:r w:rsidRPr="00B37F2D">
        <w:rPr>
          <w:rFonts w:ascii="Times New Roman" w:hAnsi="Times New Roman" w:cs="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18267D" w:rsidRPr="00CD0893">
        <w:rPr>
          <w:rFonts w:ascii="Times New Roman" w:hAnsi="Times New Roman" w:cs="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sidR="00063DE2">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0345F" w:rsidRPr="00456F07" w:rsidRDefault="00B0345F"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8"/>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50 % от площади земельного участка.</w:t>
      </w:r>
    </w:p>
    <w:p w:rsidR="00FF0E6A" w:rsidRPr="00D80ABF" w:rsidRDefault="00FF0E6A" w:rsidP="00A876C3">
      <w:pPr>
        <w:pStyle w:val="33"/>
        <w:numPr>
          <w:ilvl w:val="0"/>
          <w:numId w:val="68"/>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FF0E6A" w:rsidRPr="00D80ABF" w:rsidRDefault="00FF0E6A" w:rsidP="00FF0E6A">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3F51A0" w:rsidRPr="00CD0893" w:rsidRDefault="003F51A0"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993854"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1</w:t>
      </w:r>
      <w:r w:rsidRPr="0020075E">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lang w:val="en-US"/>
        </w:rPr>
        <w:t>I</w:t>
      </w:r>
      <w:r w:rsidRPr="0020075E">
        <w:rPr>
          <w:rFonts w:ascii="Times New Roman" w:eastAsia="Times New Roman" w:hAnsi="Times New Roman" w:cs="Times New Roman"/>
          <w:b/>
          <w:bCs/>
          <w:sz w:val="24"/>
          <w:szCs w:val="24"/>
          <w:u w:val="single"/>
        </w:rPr>
        <w:t>)</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производственно</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коммунальных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D80ABF">
        <w:rPr>
          <w:rFonts w:ascii="Times New Roman" w:hAnsi="Times New Roman"/>
          <w:i/>
          <w:sz w:val="24"/>
          <w:szCs w:val="24"/>
          <w:lang w:val="en-US"/>
        </w:rPr>
        <w:t>I</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F0E6A" w:rsidRPr="00D80ABF" w:rsidRDefault="00FF0E6A" w:rsidP="00FF0E6A">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E6A" w:rsidRDefault="00FF0E6A" w:rsidP="00FF0E6A">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030F" w:rsidRPr="00CD0893" w:rsidRDefault="0093030F" w:rsidP="00FF0E6A">
      <w:pPr>
        <w:spacing w:after="0" w:line="240" w:lineRule="auto"/>
        <w:ind w:firstLine="709"/>
        <w:jc w:val="both"/>
        <w:rPr>
          <w:rFonts w:ascii="Times New Roman" w:eastAsia="Times New Roman" w:hAnsi="Times New Roman" w:cs="Times New Roman"/>
          <w:i/>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 xml:space="preserve">коммунально-складские организации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–IV</w:t>
      </w:r>
      <w:r w:rsidRPr="00CD0893">
        <w:rPr>
          <w:rFonts w:ascii="Times New Roman" w:eastAsia="Times New Roman" w:hAnsi="Times New Roman" w:cs="Times New Roman"/>
          <w:sz w:val="24"/>
          <w:szCs w:val="24"/>
        </w:rPr>
        <w:t xml:space="preserve"> классов вредности;</w:t>
      </w:r>
    </w:p>
    <w:p w:rsidR="00993854" w:rsidRPr="0079376A"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Pr="00CD0893">
        <w:rPr>
          <w:rFonts w:ascii="Times New Roman" w:eastAsia="Times New Roman" w:hAnsi="Times New Roman" w:cs="Times New Roman"/>
          <w:sz w:val="24"/>
          <w:szCs w:val="24"/>
        </w:rPr>
        <w:t>III классов вредности</w:t>
      </w:r>
      <w:r w:rsidRPr="0079376A">
        <w:rPr>
          <w:rFonts w:ascii="Times New Roman" w:eastAsia="Times New Roman" w:hAnsi="Times New Roman" w:cs="Times New Roman"/>
          <w:sz w:val="24"/>
          <w:szCs w:val="24"/>
        </w:rPr>
        <w:t>;</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993854" w:rsidRPr="00CD0893" w:rsidRDefault="00993854" w:rsidP="00A876C3">
      <w:pPr>
        <w:pStyle w:val="a3"/>
        <w:numPr>
          <w:ilvl w:val="0"/>
          <w:numId w:val="57"/>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993854" w:rsidRPr="00CD0893" w:rsidRDefault="00993854" w:rsidP="00A876C3">
      <w:pPr>
        <w:pStyle w:val="a3"/>
        <w:numPr>
          <w:ilvl w:val="0"/>
          <w:numId w:val="5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производственно-лабораторные </w:t>
      </w:r>
      <w:r w:rsidRPr="00CD0893">
        <w:rPr>
          <w:rFonts w:ascii="Times New Roman" w:hAnsi="Times New Roman" w:cs="Times New Roman"/>
          <w:sz w:val="24"/>
          <w:szCs w:val="24"/>
        </w:rPr>
        <w:t>корпуса;</w:t>
      </w:r>
    </w:p>
    <w:p w:rsidR="00993854" w:rsidRPr="00CD0893" w:rsidRDefault="00993854" w:rsidP="00A876C3">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993854" w:rsidRPr="00CD0893" w:rsidRDefault="00993854" w:rsidP="00A876C3">
      <w:pPr>
        <w:pStyle w:val="nienie"/>
        <w:numPr>
          <w:ilvl w:val="0"/>
          <w:numId w:val="62"/>
        </w:numPr>
        <w:ind w:left="0" w:firstLine="709"/>
        <w:rPr>
          <w:rFonts w:ascii="Times New Roman" w:hAnsi="Times New Roman" w:cs="Times New Roman"/>
        </w:rPr>
      </w:pPr>
      <w:r w:rsidRPr="00CD0893">
        <w:t>гаражи и автостоянки для постоянного хранения грузовых автомобилей;</w:t>
      </w:r>
    </w:p>
    <w:p w:rsidR="00993854" w:rsidRPr="00CD0893" w:rsidRDefault="00993854" w:rsidP="00A876C3">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993854" w:rsidRPr="00CD0893" w:rsidRDefault="00993854" w:rsidP="00A876C3">
      <w:pPr>
        <w:pStyle w:val="nienie"/>
        <w:numPr>
          <w:ilvl w:val="0"/>
          <w:numId w:val="60"/>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993854" w:rsidRPr="00CD0893" w:rsidRDefault="00993854" w:rsidP="00A876C3">
      <w:pPr>
        <w:pStyle w:val="nienie"/>
        <w:numPr>
          <w:ilvl w:val="0"/>
          <w:numId w:val="61"/>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993854" w:rsidRPr="00CD0893" w:rsidRDefault="00993854" w:rsidP="00A876C3">
      <w:pPr>
        <w:pStyle w:val="nienie"/>
        <w:numPr>
          <w:ilvl w:val="0"/>
          <w:numId w:val="60"/>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пожарной охраны;</w:t>
      </w:r>
    </w:p>
    <w:p w:rsidR="00993854" w:rsidRPr="0079376A"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993854" w:rsidRPr="00825767" w:rsidRDefault="00993854" w:rsidP="00993854">
      <w:pPr>
        <w:pStyle w:val="a3"/>
        <w:spacing w:after="0" w:line="240" w:lineRule="auto"/>
        <w:ind w:left="0" w:firstLine="709"/>
        <w:jc w:val="both"/>
        <w:rPr>
          <w:rFonts w:ascii="Times New Roman" w:eastAsia="Times New Roman" w:hAnsi="Times New Roman" w:cs="Times New Roman"/>
          <w:sz w:val="24"/>
          <w:szCs w:val="24"/>
        </w:rPr>
      </w:pPr>
    </w:p>
    <w:p w:rsidR="00993854" w:rsidRPr="0079376A" w:rsidRDefault="00993854" w:rsidP="00993854">
      <w:pPr>
        <w:pStyle w:val="a3"/>
        <w:spacing w:after="0" w:line="240" w:lineRule="auto"/>
        <w:ind w:left="0" w:firstLine="709"/>
        <w:rPr>
          <w:rFonts w:ascii="Times New Roman" w:eastAsia="Times New Roman" w:hAnsi="Times New Roman" w:cs="Times New Roman"/>
          <w:b/>
          <w:bCs/>
          <w:i/>
          <w:sz w:val="24"/>
          <w:szCs w:val="24"/>
          <w:u w:val="single"/>
        </w:rPr>
      </w:pPr>
      <w:r w:rsidRPr="0079376A">
        <w:rPr>
          <w:rFonts w:ascii="Times New Roman" w:eastAsia="Times New Roman" w:hAnsi="Times New Roman" w:cs="Times New Roman"/>
          <w:b/>
          <w:bCs/>
          <w:i/>
          <w:sz w:val="24"/>
          <w:szCs w:val="24"/>
          <w:u w:val="single"/>
        </w:rPr>
        <w:t>Вспомогательные виды разрешенного использования: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офисы и представительства;</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судебные и юридические органы;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многофункциональные деловые и обслуживающие здания;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Pr="0079376A">
        <w:rPr>
          <w:rFonts w:ascii="Times New Roman" w:eastAsia="Times New Roman" w:hAnsi="Times New Roman" w:cs="Times New Roman"/>
          <w:sz w:val="24"/>
          <w:szCs w:val="24"/>
        </w:rPr>
        <w:t xml:space="preserve"> учреждения;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здания управления, конструкторские бюро, учебные заведения, поликлиники,</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лаборатории, связанные с обслуживанием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Pr="0079376A">
        <w:rPr>
          <w:rFonts w:ascii="Times New Roman" w:eastAsia="Times New Roman" w:hAnsi="Times New Roman" w:cs="Times New Roman"/>
          <w:sz w:val="24"/>
          <w:szCs w:val="24"/>
        </w:rPr>
        <w:t xml:space="preserve"> сооружения для работников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проектные,</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и изыскательские организации, связанные с обслуживанием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конфессиональные объекты;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пункты оказания первой медицинской помощи;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магазины оптовой и мелкооптовой торговли;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рынки промышленных товаров;</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крупные торговые комплексы;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Pr="0079376A">
        <w:rPr>
          <w:rFonts w:ascii="Times New Roman" w:eastAsia="Times New Roman" w:hAnsi="Times New Roman" w:cs="Times New Roman"/>
          <w:sz w:val="24"/>
          <w:szCs w:val="24"/>
        </w:rPr>
        <w:t xml:space="preserve"> комплексы;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магазины;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временные торговые объекты;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общественного питания;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объекты бытового обслуживания;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жилищно-коммунального</w:t>
      </w:r>
      <w:r w:rsidRPr="0079376A">
        <w:rPr>
          <w:rFonts w:ascii="Times New Roman" w:eastAsia="Times New Roman" w:hAnsi="Times New Roman" w:cs="Times New Roman"/>
          <w:sz w:val="24"/>
          <w:szCs w:val="24"/>
        </w:rPr>
        <w:t xml:space="preserve"> хозяйства;</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Pr="0079376A">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отделения, участковые пункты милиции;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пожарные части;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ветлечебницы.</w:t>
      </w:r>
    </w:p>
    <w:p w:rsidR="00993854" w:rsidRPr="00CD0893" w:rsidRDefault="00993854" w:rsidP="00993854">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93854" w:rsidRPr="00CD0893" w:rsidRDefault="00993854" w:rsidP="00A876C3">
      <w:pPr>
        <w:pStyle w:val="a3"/>
        <w:numPr>
          <w:ilvl w:val="0"/>
          <w:numId w:val="59"/>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993854" w:rsidRDefault="00993854" w:rsidP="00A876C3">
      <w:pPr>
        <w:pStyle w:val="a3"/>
        <w:numPr>
          <w:ilvl w:val="0"/>
          <w:numId w:val="59"/>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93030F" w:rsidRDefault="0093030F" w:rsidP="0093030F">
      <w:pPr>
        <w:pStyle w:val="a3"/>
        <w:spacing w:after="0" w:line="240" w:lineRule="auto"/>
        <w:ind w:left="709"/>
        <w:jc w:val="both"/>
        <w:rPr>
          <w:rFonts w:ascii="Times New Roman" w:eastAsia="Times New Roman" w:hAnsi="Times New Roman" w:cs="Times New Roman"/>
          <w:sz w:val="24"/>
          <w:szCs w:val="24"/>
        </w:rPr>
      </w:pPr>
    </w:p>
    <w:p w:rsidR="0093030F" w:rsidRPr="00D80ABF" w:rsidRDefault="0093030F" w:rsidP="0093030F">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93030F" w:rsidRPr="00D80ABF" w:rsidRDefault="0093030F" w:rsidP="00A876C3">
      <w:pPr>
        <w:pStyle w:val="33"/>
        <w:numPr>
          <w:ilvl w:val="0"/>
          <w:numId w:val="69"/>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93030F" w:rsidRPr="00D80ABF" w:rsidRDefault="0093030F" w:rsidP="00A876C3">
      <w:pPr>
        <w:pStyle w:val="33"/>
        <w:numPr>
          <w:ilvl w:val="0"/>
          <w:numId w:val="69"/>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93030F" w:rsidRPr="00D80ABF" w:rsidRDefault="0093030F" w:rsidP="0093030F">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993854" w:rsidRDefault="00993854" w:rsidP="00490145">
      <w:pPr>
        <w:spacing w:after="0" w:line="240" w:lineRule="auto"/>
        <w:ind w:firstLine="709"/>
        <w:jc w:val="both"/>
        <w:rPr>
          <w:rFonts w:ascii="Times New Roman" w:hAnsi="Times New Roman" w:cs="Times New Roman"/>
          <w:b/>
          <w:iCs/>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36969">
        <w:rPr>
          <w:rFonts w:ascii="Times New Roman" w:hAnsi="Times New Roman" w:cs="Times New Roman"/>
          <w:b/>
          <w:sz w:val="24"/>
          <w:szCs w:val="24"/>
          <w:u w:val="single"/>
        </w:rPr>
        <w:t>1(</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sidRPr="00CD0893">
        <w:rPr>
          <w:rFonts w:ascii="Times New Roman" w:eastAsia="Times New Roman" w:hAnsi="Times New Roman" w:cs="Times New Roman"/>
          <w:i/>
          <w:sz w:val="24"/>
          <w:szCs w:val="24"/>
          <w:lang w:val="en-US"/>
        </w:rPr>
        <w:t>II</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3030F" w:rsidRPr="00D80ABF" w:rsidRDefault="0093030F" w:rsidP="0093030F">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030F" w:rsidRDefault="0093030F" w:rsidP="0093030F">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030F" w:rsidRPr="00CD0893" w:rsidRDefault="0093030F" w:rsidP="00490145">
      <w:pPr>
        <w:spacing w:after="0" w:line="240" w:lineRule="auto"/>
        <w:ind w:firstLine="709"/>
        <w:jc w:val="both"/>
        <w:rPr>
          <w:rFonts w:ascii="Times New Roman" w:hAnsi="Times New Roman" w:cs="Times New Roman"/>
          <w:i/>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0"/>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0"/>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8B7250" w:rsidRPr="00CD0893" w:rsidRDefault="008B7250" w:rsidP="00490145">
      <w:pPr>
        <w:spacing w:after="0" w:line="240" w:lineRule="auto"/>
        <w:ind w:firstLine="709"/>
        <w:jc w:val="both"/>
        <w:rPr>
          <w:rFonts w:ascii="Calibri" w:eastAsia="Times New Roman" w:hAnsi="Calibri"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172A1F" w:rsidRPr="0020075E">
        <w:rPr>
          <w:rFonts w:ascii="Times New Roman" w:hAnsi="Times New Roman" w:cs="Times New Roman"/>
          <w:b/>
          <w:sz w:val="24"/>
          <w:szCs w:val="24"/>
          <w:u w:val="single"/>
        </w:rPr>
        <w:t>1(</w:t>
      </w:r>
      <w:r w:rsidR="00172A1F">
        <w:rPr>
          <w:rFonts w:ascii="Times New Roman" w:hAnsi="Times New Roman" w:cs="Times New Roman"/>
          <w:b/>
          <w:sz w:val="24"/>
          <w:szCs w:val="24"/>
          <w:u w:val="single"/>
          <w:lang w:val="en-US"/>
        </w:rPr>
        <w:t>IV</w:t>
      </w:r>
      <w:r w:rsidR="00172A1F"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нно</w:t>
      </w:r>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Pr>
          <w:rFonts w:ascii="Times New Roman" w:eastAsia="Times New Roman" w:hAnsi="Times New Roman" w:cs="Times New Roman"/>
          <w:i/>
          <w:sz w:val="24"/>
          <w:szCs w:val="24"/>
          <w:lang w:val="en-US"/>
        </w:rPr>
        <w:t>V</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Default="003513D3" w:rsidP="003513D3">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13D3" w:rsidRDefault="003513D3" w:rsidP="003513D3">
      <w:pPr>
        <w:spacing w:after="0" w:line="240" w:lineRule="auto"/>
        <w:ind w:firstLine="709"/>
        <w:jc w:val="both"/>
        <w:rPr>
          <w:rFonts w:ascii="Times New Roman" w:eastAsia="Times New Roman" w:hAnsi="Times New Roman" w:cs="Times New Roman"/>
          <w:bCs/>
          <w:i/>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1"/>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1"/>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501B04"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F149E4"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F149E4"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F149E4" w:rsidRPr="00CD0893"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Pr="0020075E">
        <w:rPr>
          <w:rFonts w:ascii="Times New Roman" w:hAnsi="Times New Roman" w:cs="Times New Roman"/>
          <w:b/>
          <w:sz w:val="24"/>
          <w:szCs w:val="24"/>
          <w:u w:val="single"/>
        </w:rPr>
        <w:t>1(</w:t>
      </w:r>
      <w:r>
        <w:rPr>
          <w:rFonts w:ascii="Times New Roman" w:hAnsi="Times New Roman" w:cs="Times New Roman"/>
          <w:b/>
          <w:sz w:val="24"/>
          <w:szCs w:val="24"/>
          <w:u w:val="single"/>
          <w:lang w:val="en-US"/>
        </w:rPr>
        <w:t>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V 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V </w:t>
      </w:r>
      <w:r>
        <w:rPr>
          <w:rFonts w:ascii="Times New Roman" w:hAnsi="Times New Roman"/>
          <w:i/>
          <w:sz w:val="24"/>
          <w:szCs w:val="24"/>
        </w:rPr>
        <w:t>класса вредности</w:t>
      </w:r>
      <w:r w:rsidRPr="00D80ABF">
        <w:rPr>
          <w:rFonts w:ascii="Times New Roman" w:hAnsi="Times New Roman"/>
          <w:i/>
          <w:sz w:val="24"/>
          <w:szCs w:val="24"/>
        </w:rPr>
        <w:t>,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Pr="002B223C" w:rsidRDefault="003513D3" w:rsidP="003513D3">
      <w:pPr>
        <w:spacing w:after="0" w:line="240" w:lineRule="auto"/>
        <w:ind w:firstLine="851"/>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13D3" w:rsidRPr="00CD0893" w:rsidRDefault="003513D3" w:rsidP="00993854">
      <w:pPr>
        <w:pStyle w:val="a3"/>
        <w:spacing w:after="0" w:line="240" w:lineRule="auto"/>
        <w:ind w:left="0" w:firstLine="709"/>
        <w:jc w:val="both"/>
        <w:rPr>
          <w:rFonts w:ascii="Times New Roman" w:hAnsi="Times New Roman" w:cs="Times New Roman"/>
          <w:b/>
          <w:bCs/>
          <w:sz w:val="24"/>
          <w:szCs w:val="24"/>
        </w:rPr>
      </w:pP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993854" w:rsidRPr="005F7296" w:rsidRDefault="00993854" w:rsidP="00993854">
      <w:pPr>
        <w:pStyle w:val="a3"/>
        <w:spacing w:after="0" w:line="240" w:lineRule="auto"/>
        <w:ind w:left="0" w:firstLine="709"/>
        <w:jc w:val="both"/>
        <w:rPr>
          <w:rFonts w:ascii="Times New Roman" w:hAnsi="Times New Roman"/>
          <w:sz w:val="24"/>
          <w:szCs w:val="24"/>
        </w:rPr>
      </w:pPr>
      <w:r w:rsidRPr="005F7296">
        <w:rPr>
          <w:rFonts w:ascii="Times New Roman" w:hAnsi="Times New Roman"/>
          <w:sz w:val="24"/>
          <w:szCs w:val="24"/>
        </w:rPr>
        <w:t>V класса вредности,</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оптовые базы и склады,</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автосервиса,</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АЗС,</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АГЗС.</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магазины,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пожарные части,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ветлечебницы.</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93854" w:rsidRPr="005F7296" w:rsidRDefault="00993854" w:rsidP="00A876C3">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93854" w:rsidRPr="005F7296" w:rsidRDefault="00993854" w:rsidP="00A876C3">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гостиницы.</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2"/>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2"/>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3513D3" w:rsidRDefault="003513D3"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3A463D" w:rsidRPr="00CD0893">
        <w:rPr>
          <w:rFonts w:ascii="Times New Roman" w:eastAsia="Times New Roman" w:hAnsi="Times New Roman" w:cs="Times New Roman"/>
          <w:b/>
          <w:bCs/>
          <w:sz w:val="24"/>
          <w:szCs w:val="24"/>
          <w:u w:val="single"/>
        </w:rPr>
        <w:t>функции</w:t>
      </w:r>
    </w:p>
    <w:p w:rsidR="00C81110" w:rsidRPr="00D80ABF"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Зона предназначена для организации и благоустройства санитарно-защитных зон и охранных зонв соответствии с действующими нормативами.</w:t>
      </w:r>
    </w:p>
    <w:p w:rsidR="00C81110" w:rsidRPr="00D80ABF"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81110"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В иных случаяхградостроительный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81110" w:rsidRPr="00CD0893" w:rsidRDefault="00C81110" w:rsidP="00C81110">
      <w:pPr>
        <w:spacing w:line="240" w:lineRule="auto"/>
        <w:ind w:firstLine="851"/>
        <w:jc w:val="both"/>
        <w:rPr>
          <w:rFonts w:ascii="Times New Roman" w:hAnsi="Times New Roman" w:cs="Times New Roman"/>
          <w:sz w:val="24"/>
          <w:szCs w:val="24"/>
        </w:rPr>
      </w:pPr>
      <w:r w:rsidRPr="00D80ABF">
        <w:rPr>
          <w:rFonts w:ascii="Times New Roman" w:hAnsi="Times New Roman" w:cs="Times New Roman"/>
          <w:i/>
          <w:iCs/>
          <w:sz w:val="24"/>
          <w:szCs w:val="24"/>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490145">
      <w:pPr>
        <w:spacing w:after="0" w:line="240" w:lineRule="auto"/>
        <w:ind w:firstLine="709"/>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Default="00F41EDD" w:rsidP="00490145">
      <w:pPr>
        <w:spacing w:after="0" w:line="240" w:lineRule="auto"/>
        <w:ind w:firstLine="709"/>
        <w:jc w:val="both"/>
        <w:rPr>
          <w:rFonts w:ascii="Times New Roman" w:hAnsi="Times New Roman" w:cs="Times New Roman"/>
          <w:b/>
          <w:iCs/>
          <w:sz w:val="24"/>
          <w:szCs w:val="24"/>
        </w:rPr>
      </w:pPr>
    </w:p>
    <w:p w:rsidR="00C81110" w:rsidRPr="00D80ABF" w:rsidRDefault="00C81110" w:rsidP="00C81110">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C81110" w:rsidRPr="00D80ABF" w:rsidRDefault="00C81110" w:rsidP="00A876C3">
      <w:pPr>
        <w:pStyle w:val="33"/>
        <w:numPr>
          <w:ilvl w:val="0"/>
          <w:numId w:val="73"/>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40 % от площади земельного участка.</w:t>
      </w:r>
    </w:p>
    <w:p w:rsidR="00C81110" w:rsidRPr="00D80ABF" w:rsidRDefault="00C81110" w:rsidP="00A876C3">
      <w:pPr>
        <w:pStyle w:val="33"/>
        <w:numPr>
          <w:ilvl w:val="0"/>
          <w:numId w:val="73"/>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C81110" w:rsidRDefault="00C81110" w:rsidP="00C81110">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F97A84" w:rsidRPr="00D80ABF" w:rsidRDefault="00F97A84" w:rsidP="00F97A84">
      <w:pPr>
        <w:spacing w:after="0" w:line="240" w:lineRule="auto"/>
        <w:ind w:firstLine="851"/>
        <w:jc w:val="both"/>
        <w:rPr>
          <w:rFonts w:ascii="Times New Roman" w:hAnsi="Times New Roman" w:cs="Times New Roman"/>
          <w:i/>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643121" w:rsidRPr="00D80ABF" w:rsidRDefault="00643121" w:rsidP="00643121">
      <w:pPr>
        <w:numPr>
          <w:ilvl w:val="12"/>
          <w:numId w:val="0"/>
        </w:num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43121" w:rsidRPr="00D80ABF" w:rsidRDefault="00643121" w:rsidP="00643121">
      <w:pPr>
        <w:pStyle w:val="33"/>
        <w:spacing w:line="240" w:lineRule="auto"/>
        <w:ind w:firstLine="851"/>
        <w:jc w:val="both"/>
        <w:rPr>
          <w:rFonts w:ascii="Times New Roman" w:hAnsi="Times New Roman"/>
          <w:sz w:val="24"/>
          <w:szCs w:val="24"/>
        </w:rPr>
      </w:pPr>
      <w:r w:rsidRPr="00D80ABF">
        <w:rPr>
          <w:rFonts w:ascii="Times New Roman" w:hAnsi="Times New Roman"/>
          <w:i/>
          <w:iCs/>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производственно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технологический комплекс </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золошлакоотвалы;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cs="Times New Roman"/>
          <w:iCs/>
          <w:sz w:val="24"/>
          <w:szCs w:val="24"/>
        </w:rPr>
      </w:pP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cs="Times New Roman"/>
          <w:iCs/>
          <w:sz w:val="24"/>
          <w:szCs w:val="24"/>
        </w:rPr>
      </w:pPr>
    </w:p>
    <w:p w:rsidR="0026483C" w:rsidRPr="00D80ABF" w:rsidRDefault="0026483C" w:rsidP="0026483C">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sz w:val="24"/>
          <w:szCs w:val="24"/>
        </w:rPr>
        <w:t>– 80 % от площади земельного участка.</w:t>
      </w:r>
    </w:p>
    <w:p w:rsidR="0026483C" w:rsidRPr="00D80ABF" w:rsidRDefault="0026483C" w:rsidP="0026483C">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490145">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Pr="00CD0893">
        <w:rPr>
          <w:rFonts w:ascii="Times New Roman" w:hAnsi="Times New Roman" w:cs="Times New Roman"/>
        </w:rPr>
        <w:t xml:space="preserve"> зон;</w:t>
      </w:r>
    </w:p>
    <w:p w:rsidR="00F41EDD"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8322E8" w:rsidRDefault="008322E8" w:rsidP="0026483C">
      <w:pPr>
        <w:pStyle w:val="nienie"/>
        <w:ind w:firstLine="0"/>
        <w:rPr>
          <w:rFonts w:ascii="Times New Roman" w:hAnsi="Times New Roman" w:cs="Times New Roman"/>
        </w:rPr>
      </w:pPr>
    </w:p>
    <w:p w:rsidR="0026483C" w:rsidRPr="00D80ABF" w:rsidRDefault="0026483C" w:rsidP="0026483C">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sz w:val="24"/>
          <w:szCs w:val="24"/>
        </w:rPr>
        <w:t>– 80 % от площади земельного участка.</w:t>
      </w:r>
    </w:p>
    <w:p w:rsidR="0026483C" w:rsidRPr="00D80ABF" w:rsidRDefault="0026483C" w:rsidP="0026483C">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5A02E7" w:rsidRPr="00CD0893" w:rsidRDefault="005A02E7" w:rsidP="00490145">
      <w:pPr>
        <w:pStyle w:val="nienie"/>
        <w:ind w:left="0" w:firstLine="709"/>
        <w:rPr>
          <w:rFonts w:ascii="Times New Roman" w:hAnsi="Times New Roman" w:cs="Times New Roman"/>
        </w:rPr>
      </w:pPr>
    </w:p>
    <w:p w:rsidR="00E8384A" w:rsidRPr="00CD0893"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C14061" w:rsidRDefault="00BC5F72" w:rsidP="00490145">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СХ-2</w:t>
      </w:r>
      <w:r w:rsidR="00C14061" w:rsidRPr="00CD0893">
        <w:rPr>
          <w:rFonts w:ascii="Times New Roman" w:hAnsi="Times New Roman" w:cs="Times New Roman"/>
          <w:b/>
          <w:sz w:val="24"/>
          <w:szCs w:val="24"/>
          <w:u w:val="single"/>
        </w:rPr>
        <w:t>.</w:t>
      </w:r>
      <w:r w:rsidR="00C14061">
        <w:rPr>
          <w:rFonts w:ascii="Times New Roman" w:hAnsi="Times New Roman" w:cs="Times New Roman"/>
          <w:b/>
          <w:sz w:val="24"/>
          <w:szCs w:val="24"/>
          <w:u w:val="single"/>
        </w:rPr>
        <w:t>З</w:t>
      </w:r>
      <w:r w:rsidR="00C14061" w:rsidRPr="00C14061">
        <w:rPr>
          <w:rFonts w:ascii="Times New Roman" w:hAnsi="Times New Roman" w:cs="Times New Roman"/>
          <w:b/>
          <w:sz w:val="24"/>
          <w:szCs w:val="24"/>
          <w:u w:val="single"/>
        </w:rPr>
        <w:t>она, занятая объектамисельскохозяйственного назначения</w:t>
      </w:r>
      <w:r w:rsidR="00C14061" w:rsidRPr="00CD0893">
        <w:rPr>
          <w:rFonts w:ascii="Times New Roman" w:hAnsi="Times New Roman" w:cs="Times New Roman"/>
          <w:b/>
          <w:sz w:val="24"/>
          <w:szCs w:val="24"/>
          <w:u w:val="single"/>
        </w:rPr>
        <w:t>.</w:t>
      </w:r>
    </w:p>
    <w:p w:rsidR="00C14061" w:rsidRPr="00A718C0" w:rsidRDefault="00C14061" w:rsidP="00490145">
      <w:pPr>
        <w:spacing w:after="0" w:line="240" w:lineRule="auto"/>
        <w:ind w:firstLine="709"/>
        <w:jc w:val="both"/>
        <w:rPr>
          <w:rFonts w:ascii="Times New Roman" w:hAnsi="Times New Roman" w:cs="Times New Roman"/>
          <w:i/>
          <w:sz w:val="24"/>
          <w:szCs w:val="24"/>
        </w:rPr>
      </w:pPr>
      <w:r w:rsidRPr="00A718C0">
        <w:rPr>
          <w:rFonts w:ascii="Times New Roman" w:hAnsi="Times New Roman" w:cs="Times New Roman"/>
          <w:i/>
          <w:sz w:val="24"/>
          <w:szCs w:val="24"/>
        </w:rPr>
        <w:t xml:space="preserve">Зона, занятая объектами сельскохозяйственного назначения </w:t>
      </w:r>
      <w:r w:rsidR="00BC5F72" w:rsidRPr="00A718C0">
        <w:rPr>
          <w:rFonts w:ascii="Times New Roman" w:hAnsi="Times New Roman" w:cs="Times New Roman"/>
          <w:i/>
          <w:sz w:val="24"/>
          <w:szCs w:val="24"/>
        </w:rPr>
        <w:t>СХ-2</w:t>
      </w:r>
      <w:r w:rsidRPr="00A718C0">
        <w:rPr>
          <w:rFonts w:ascii="Times New Roman" w:hAnsi="Times New Roman" w:cs="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C14061" w:rsidRPr="008322E8" w:rsidRDefault="00C14061"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w:t>
      </w:r>
      <w:r w:rsidR="00BF3195" w:rsidRPr="008322E8">
        <w:rPr>
          <w:rFonts w:ascii="Times New Roman" w:hAnsi="Times New Roman" w:cs="Times New Roman"/>
          <w:sz w:val="24"/>
          <w:szCs w:val="24"/>
        </w:rPr>
        <w:t>ельскохозяйственного назначения;</w:t>
      </w:r>
    </w:p>
    <w:p w:rsidR="0022591E" w:rsidRPr="008322E8" w:rsidRDefault="0022591E"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садоводства;</w:t>
      </w:r>
    </w:p>
    <w:p w:rsidR="0022591E" w:rsidRPr="008322E8" w:rsidRDefault="0022591E"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дачного строительства;</w:t>
      </w:r>
    </w:p>
    <w:p w:rsidR="00BF3195" w:rsidRPr="008322E8"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поля и участки для выращивания сельхозпродукции;</w:t>
      </w:r>
    </w:p>
    <w:p w:rsidR="00BF3195" w:rsidRPr="008322E8"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пашни;</w:t>
      </w:r>
    </w:p>
    <w:p w:rsidR="00BF3195" w:rsidRPr="00BF3195"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животноводческие фермы.</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w:t>
      </w:r>
      <w:r w:rsidR="0001121F" w:rsidRPr="008322E8">
        <w:rPr>
          <w:rFonts w:ascii="Times New Roman" w:hAnsi="Times New Roman" w:cs="Times New Roman"/>
          <w:sz w:val="24"/>
          <w:szCs w:val="24"/>
        </w:rPr>
        <w:t>-</w:t>
      </w:r>
      <w:r w:rsidRPr="008322E8">
        <w:rPr>
          <w:rFonts w:ascii="Times New Roman" w:hAnsi="Times New Roman" w:cs="Times New Roman"/>
          <w:sz w:val="24"/>
          <w:szCs w:val="24"/>
        </w:rPr>
        <w:t>технические объекты;</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ветеринарные учреждения;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BF3195" w:rsidRPr="00BF3195" w:rsidRDefault="00BF3195" w:rsidP="00490145">
      <w:pPr>
        <w:spacing w:after="0" w:line="240" w:lineRule="auto"/>
        <w:ind w:firstLine="709"/>
        <w:jc w:val="both"/>
        <w:rPr>
          <w:rFonts w:ascii="Times New Roman" w:hAnsi="Times New Roman" w:cs="Times New Roman"/>
          <w:sz w:val="24"/>
          <w:szCs w:val="24"/>
        </w:rPr>
      </w:pPr>
    </w:p>
    <w:p w:rsidR="00C14061"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BF3195" w:rsidRPr="00BF3195" w:rsidRDefault="00BF3195" w:rsidP="00490145">
      <w:pPr>
        <w:spacing w:after="0" w:line="240" w:lineRule="auto"/>
        <w:ind w:firstLine="709"/>
        <w:jc w:val="both"/>
        <w:rPr>
          <w:rFonts w:ascii="Times New Roman" w:hAnsi="Times New Roman" w:cs="Times New Roman"/>
          <w:b/>
          <w:i/>
          <w:sz w:val="24"/>
          <w:szCs w:val="24"/>
          <w:u w:val="single"/>
        </w:rPr>
      </w:pP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C14061" w:rsidRPr="008322E8" w:rsidRDefault="008322E8"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C14061" w:rsidRPr="008322E8">
        <w:rPr>
          <w:rFonts w:ascii="Times New Roman" w:hAnsi="Times New Roman" w:cs="Times New Roman"/>
          <w:sz w:val="24"/>
          <w:szCs w:val="24"/>
        </w:rPr>
        <w:t>етеринарные учреждения;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w:t>
      </w:r>
      <w:r w:rsidR="00BF3195" w:rsidRPr="008322E8">
        <w:rPr>
          <w:rFonts w:ascii="Times New Roman" w:hAnsi="Times New Roman" w:cs="Times New Roman"/>
          <w:sz w:val="24"/>
          <w:szCs w:val="24"/>
        </w:rPr>
        <w:t>кты обслуживания автотранспорта.</w:t>
      </w: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p>
    <w:p w:rsidR="00126C9A" w:rsidRPr="00126C9A" w:rsidRDefault="00126C9A" w:rsidP="00126C9A">
      <w:pPr>
        <w:pStyle w:val="33"/>
        <w:tabs>
          <w:tab w:val="left" w:pos="284"/>
          <w:tab w:val="left" w:pos="709"/>
        </w:tabs>
        <w:spacing w:line="240" w:lineRule="auto"/>
        <w:rPr>
          <w:rFonts w:ascii="Times New Roman" w:hAnsi="Times New Roman"/>
          <w:b/>
          <w:bCs/>
          <w:i/>
          <w:iCs/>
          <w:sz w:val="24"/>
          <w:szCs w:val="24"/>
          <w:u w:val="single"/>
        </w:rPr>
      </w:pPr>
      <w:r w:rsidRPr="00126C9A">
        <w:rPr>
          <w:rFonts w:ascii="Times New Roman" w:hAnsi="Times New Roman"/>
          <w:b/>
          <w:bCs/>
          <w:i/>
          <w:iCs/>
          <w:sz w:val="24"/>
          <w:szCs w:val="24"/>
          <w:u w:val="single"/>
        </w:rPr>
        <w:t>Коэффициенты застройки территории:</w:t>
      </w:r>
    </w:p>
    <w:p w:rsidR="00126C9A" w:rsidRP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земельного участка при ведении сельскохозяйственной деятельности – 25% от площади земельного участка.</w:t>
      </w:r>
    </w:p>
    <w:p w:rsidR="00126C9A" w:rsidRP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земельного участка при ведении личного подсобного хозяйства, огородничества и дачного строительства – 50 % от площади земельного участка.</w:t>
      </w:r>
    </w:p>
    <w:p w:rsid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126C9A" w:rsidRPr="00126C9A" w:rsidRDefault="00126C9A" w:rsidP="00126C9A">
      <w:pPr>
        <w:pStyle w:val="a3"/>
        <w:spacing w:line="240" w:lineRule="auto"/>
        <w:ind w:left="0" w:firstLine="360"/>
        <w:jc w:val="both"/>
        <w:rPr>
          <w:rFonts w:ascii="Times New Roman" w:hAnsi="Times New Roman" w:cs="Times New Roman"/>
          <w:i/>
          <w:iCs/>
          <w:sz w:val="24"/>
          <w:szCs w:val="24"/>
        </w:rPr>
      </w:pPr>
      <w:r w:rsidRPr="00126C9A">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C14061" w:rsidRDefault="00C14061" w:rsidP="00490145">
      <w:pPr>
        <w:spacing w:after="0" w:line="240" w:lineRule="auto"/>
        <w:ind w:firstLine="709"/>
        <w:jc w:val="both"/>
        <w:rPr>
          <w:rFonts w:ascii="Times New Roman" w:hAnsi="Times New Roman" w:cs="Times New Roman"/>
          <w:b/>
          <w:iCs/>
          <w:sz w:val="24"/>
          <w:szCs w:val="24"/>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4F5991" w:rsidRDefault="00C10999" w:rsidP="00490145">
      <w:pPr>
        <w:spacing w:after="0" w:line="240" w:lineRule="auto"/>
        <w:ind w:firstLine="709"/>
        <w:jc w:val="both"/>
        <w:rPr>
          <w:rFonts w:ascii="Times New Roman" w:hAnsi="Times New Roman" w:cs="Times New Roman"/>
          <w:i/>
          <w:sz w:val="24"/>
          <w:szCs w:val="24"/>
        </w:rPr>
      </w:pPr>
      <w:r w:rsidRPr="004F5991">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4F5991">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4F5991">
        <w:rPr>
          <w:rFonts w:ascii="Times New Roman" w:hAnsi="Times New Roman" w:cs="Times New Roman"/>
          <w:i/>
          <w:sz w:val="24"/>
          <w:szCs w:val="24"/>
        </w:rPr>
        <w:t xml:space="preserve">. </w:t>
      </w:r>
    </w:p>
    <w:p w:rsidR="00C10999" w:rsidRPr="004F5991" w:rsidRDefault="00C10999" w:rsidP="00490145">
      <w:pPr>
        <w:spacing w:after="0" w:line="240" w:lineRule="auto"/>
        <w:ind w:firstLine="709"/>
        <w:jc w:val="both"/>
        <w:rPr>
          <w:rFonts w:ascii="Times New Roman" w:hAnsi="Times New Roman" w:cs="Times New Roman"/>
          <w:i/>
          <w:sz w:val="24"/>
          <w:szCs w:val="24"/>
        </w:rPr>
      </w:pPr>
      <w:r w:rsidRPr="004F5991">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4F5991" w:rsidRDefault="00C10999" w:rsidP="00490145">
      <w:pPr>
        <w:pStyle w:val="Iniiaiieoaenonionooiii2"/>
        <w:ind w:firstLine="709"/>
        <w:rPr>
          <w:rFonts w:ascii="Times New Roman" w:hAnsi="Times New Roman"/>
          <w:i/>
          <w:iCs/>
          <w:sz w:val="24"/>
          <w:szCs w:val="24"/>
        </w:rPr>
      </w:pPr>
      <w:r w:rsidRPr="004F5991">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2CE3" w:rsidRDefault="00ED2CE3" w:rsidP="00490145">
      <w:pPr>
        <w:pStyle w:val="ConsPlusNormal"/>
        <w:widowControl/>
        <w:ind w:firstLine="709"/>
        <w:jc w:val="both"/>
        <w:rPr>
          <w:rFonts w:ascii="Times New Roman" w:hAnsi="Times New Roman" w:cs="Times New Roman"/>
          <w:i/>
          <w:sz w:val="24"/>
          <w:szCs w:val="24"/>
        </w:rPr>
      </w:pPr>
    </w:p>
    <w:p w:rsidR="00ED2CE3" w:rsidRPr="00D80ABF" w:rsidRDefault="00ED2CE3" w:rsidP="00ED2CE3">
      <w:r w:rsidRPr="00D80ABF">
        <w:rPr>
          <w:rFonts w:ascii="Times New Roman" w:hAnsi="Times New Roman" w:cs="Times New Roman"/>
          <w:b/>
          <w:bCs/>
          <w:i/>
          <w:iCs/>
          <w:sz w:val="24"/>
          <w:szCs w:val="24"/>
          <w:u w:val="single"/>
        </w:rPr>
        <w:t>Коэффициенты застройки территории:</w:t>
      </w:r>
    </w:p>
    <w:p w:rsidR="00ED2CE3" w:rsidRPr="00D80ABF" w:rsidRDefault="00ED2CE3" w:rsidP="00A876C3">
      <w:pPr>
        <w:pStyle w:val="33"/>
        <w:numPr>
          <w:ilvl w:val="0"/>
          <w:numId w:val="75"/>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40 % от площади земельного участка.</w:t>
      </w:r>
    </w:p>
    <w:p w:rsidR="00ED2CE3" w:rsidRPr="00D80ABF" w:rsidRDefault="00ED2CE3" w:rsidP="00A876C3">
      <w:pPr>
        <w:pStyle w:val="a3"/>
        <w:numPr>
          <w:ilvl w:val="0"/>
          <w:numId w:val="75"/>
        </w:numPr>
        <w:spacing w:after="160" w:line="240" w:lineRule="auto"/>
        <w:rPr>
          <w:rFonts w:ascii="Times New Roman" w:hAnsi="Times New Roman" w:cs="Times New Roman"/>
          <w:sz w:val="24"/>
          <w:szCs w:val="24"/>
        </w:rPr>
      </w:pPr>
      <w:r w:rsidRPr="00D80ABF">
        <w:rPr>
          <w:rFonts w:ascii="Times New Roman" w:hAnsi="Times New Roman" w:cs="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ED2CE3" w:rsidRPr="00D80ABF" w:rsidRDefault="00ED2CE3" w:rsidP="00ED2CE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ED2CE3" w:rsidRPr="00CD0893" w:rsidRDefault="00ED2CE3" w:rsidP="00490145">
      <w:pPr>
        <w:pStyle w:val="ConsPlusNormal"/>
        <w:widowControl/>
        <w:ind w:firstLine="709"/>
        <w:jc w:val="both"/>
        <w:rPr>
          <w:rFonts w:ascii="Times New Roman" w:hAnsi="Times New Roman" w:cs="Times New Roman"/>
          <w:i/>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Сп-1</w:t>
      </w:r>
      <w:r w:rsidR="00AC02D9" w:rsidRPr="00CD0893">
        <w:rPr>
          <w:rFonts w:ascii="Times New Roman" w:eastAsia="Times New Roman" w:hAnsi="Times New Roman" w:cs="Times New Roman"/>
          <w:b/>
          <w:bCs/>
          <w:sz w:val="24"/>
          <w:szCs w:val="24"/>
          <w:u w:val="single"/>
        </w:rPr>
        <w:t xml:space="preserve">.   Зона </w:t>
      </w:r>
      <w:r w:rsidR="009F0E29">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CD0893">
        <w:rPr>
          <w:rFonts w:ascii="Times New Roman" w:eastAsia="Times New Roman" w:hAnsi="Times New Roman" w:cs="Times New Roman"/>
          <w:b/>
          <w:bCs/>
          <w:sz w:val="24"/>
          <w:szCs w:val="24"/>
          <w:u w:val="single"/>
        </w:rPr>
        <w:t>.</w:t>
      </w:r>
    </w:p>
    <w:p w:rsidR="00AC02D9" w:rsidRPr="00CB12D3" w:rsidRDefault="00AC02D9" w:rsidP="00490145">
      <w:pPr>
        <w:spacing w:after="0" w:line="240" w:lineRule="auto"/>
        <w:ind w:firstLine="709"/>
        <w:jc w:val="both"/>
        <w:rPr>
          <w:rFonts w:ascii="Times New Roman" w:eastAsia="Times New Roman" w:hAnsi="Times New Roman" w:cs="Times New Roman"/>
          <w:i/>
          <w:sz w:val="24"/>
          <w:szCs w:val="24"/>
        </w:rPr>
      </w:pPr>
      <w:r w:rsidRPr="00CB12D3">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C16A9A">
      <w:pPr>
        <w:pStyle w:val="a3"/>
        <w:numPr>
          <w:ilvl w:val="2"/>
          <w:numId w:val="3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w:t>
      </w:r>
      <w:r w:rsidR="00BC5F7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магазины похоронного обслуживания;</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8322E8" w:rsidRDefault="000F5F7E" w:rsidP="00C16A9A">
      <w:pPr>
        <w:pStyle w:val="a3"/>
        <w:numPr>
          <w:ilvl w:val="0"/>
          <w:numId w:val="36"/>
        </w:numPr>
        <w:spacing w:after="0" w:line="240" w:lineRule="auto"/>
        <w:ind w:left="0" w:firstLine="709"/>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w:t>
      </w:r>
      <w:r w:rsidR="00AC02D9" w:rsidRPr="008322E8">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0F5F7E" w:rsidRDefault="000F5F7E"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013CFD" w:rsidRPr="00D80ABF" w:rsidRDefault="00013CFD" w:rsidP="00013CFD">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013CFD" w:rsidRPr="00D80ABF" w:rsidRDefault="00013CFD" w:rsidP="00A876C3">
      <w:pPr>
        <w:pStyle w:val="33"/>
        <w:numPr>
          <w:ilvl w:val="0"/>
          <w:numId w:val="76"/>
        </w:numPr>
        <w:tabs>
          <w:tab w:val="left" w:pos="284"/>
        </w:tabs>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70 % от площади земельного участка.</w:t>
      </w:r>
    </w:p>
    <w:p w:rsidR="00013CFD" w:rsidRPr="00D80ABF" w:rsidRDefault="00013CFD" w:rsidP="00A876C3">
      <w:pPr>
        <w:pStyle w:val="33"/>
        <w:numPr>
          <w:ilvl w:val="0"/>
          <w:numId w:val="76"/>
        </w:numPr>
        <w:tabs>
          <w:tab w:val="left" w:pos="284"/>
        </w:tabs>
        <w:spacing w:line="240" w:lineRule="auto"/>
        <w:ind w:left="45" w:firstLine="0"/>
        <w:jc w:val="both"/>
        <w:rPr>
          <w:rFonts w:ascii="Times New Roman" w:hAnsi="Times New Roman"/>
          <w:b/>
          <w:bCs/>
          <w:sz w:val="24"/>
          <w:szCs w:val="24"/>
          <w:u w:val="single"/>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013CFD" w:rsidRPr="00D80ABF" w:rsidRDefault="00013CFD" w:rsidP="00013CFD">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CB58C3" w:rsidRDefault="00CB58C3" w:rsidP="00490145">
      <w:pPr>
        <w:spacing w:after="0" w:line="240" w:lineRule="auto"/>
        <w:ind w:firstLine="709"/>
        <w:jc w:val="both"/>
        <w:rPr>
          <w:rFonts w:ascii="Times New Roman" w:eastAsia="Times New Roman" w:hAnsi="Times New Roman" w:cs="Times New Roman"/>
          <w:bCs/>
          <w:sz w:val="24"/>
          <w:szCs w:val="24"/>
        </w:rPr>
      </w:pPr>
    </w:p>
    <w:p w:rsidR="00013CFD" w:rsidRDefault="00013CFD" w:rsidP="00490145">
      <w:pPr>
        <w:spacing w:after="0" w:line="240" w:lineRule="auto"/>
        <w:ind w:firstLine="709"/>
        <w:jc w:val="both"/>
        <w:rPr>
          <w:rFonts w:ascii="Times New Roman" w:eastAsia="Times New Roman" w:hAnsi="Times New Roman" w:cs="Times New Roman"/>
          <w:bCs/>
          <w:sz w:val="24"/>
          <w:szCs w:val="24"/>
        </w:rPr>
      </w:pPr>
    </w:p>
    <w:p w:rsidR="00013CFD" w:rsidRPr="00CB58C3" w:rsidRDefault="00013CFD" w:rsidP="00490145">
      <w:pPr>
        <w:spacing w:after="0" w:line="240" w:lineRule="auto"/>
        <w:ind w:firstLine="709"/>
        <w:jc w:val="both"/>
        <w:rPr>
          <w:rFonts w:ascii="Times New Roman" w:eastAsia="Times New Roman" w:hAnsi="Times New Roman" w:cs="Times New Roman"/>
          <w:bCs/>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Сп-3</w:t>
      </w:r>
      <w:r w:rsidRPr="00CD0893">
        <w:rPr>
          <w:rFonts w:ascii="Times New Roman" w:eastAsia="Times New Roman" w:hAnsi="Times New Roman" w:cs="Times New Roman"/>
          <w:b/>
          <w:bCs/>
          <w:sz w:val="24"/>
          <w:szCs w:val="24"/>
          <w:u w:val="single"/>
        </w:rPr>
        <w:t xml:space="preserve">.   Зона </w:t>
      </w:r>
      <w:r>
        <w:rPr>
          <w:rFonts w:ascii="Times New Roman" w:eastAsia="Times New Roman" w:hAnsi="Times New Roman" w:cs="Times New Roman"/>
          <w:b/>
          <w:bCs/>
          <w:sz w:val="24"/>
          <w:szCs w:val="24"/>
          <w:u w:val="single"/>
        </w:rPr>
        <w:t>скотомогильников, участков компостирования ТБО</w:t>
      </w:r>
      <w:r w:rsidRPr="00CD0893">
        <w:rPr>
          <w:rFonts w:ascii="Times New Roman" w:eastAsia="Times New Roman" w:hAnsi="Times New Roman" w:cs="Times New Roman"/>
          <w:b/>
          <w:bCs/>
          <w:sz w:val="24"/>
          <w:szCs w:val="24"/>
          <w:u w:val="single"/>
        </w:rPr>
        <w:t>.</w:t>
      </w:r>
    </w:p>
    <w:p w:rsidR="006F2CF1" w:rsidRPr="00013CFD" w:rsidRDefault="006F2CF1" w:rsidP="00490145">
      <w:pPr>
        <w:spacing w:after="0" w:line="240" w:lineRule="auto"/>
        <w:ind w:firstLine="709"/>
        <w:jc w:val="both"/>
        <w:rPr>
          <w:rFonts w:ascii="Times New Roman" w:eastAsia="Times New Roman" w:hAnsi="Times New Roman" w:cs="Times New Roman"/>
          <w:i/>
          <w:iCs/>
          <w:sz w:val="24"/>
          <w:szCs w:val="24"/>
        </w:rPr>
      </w:pPr>
      <w:r w:rsidRPr="00013CFD">
        <w:rPr>
          <w:rFonts w:ascii="Times New Roman" w:eastAsia="Times New Roman" w:hAnsi="Times New Roman" w:cs="Times New Roman"/>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6F2CF1" w:rsidRPr="006F2CF1" w:rsidRDefault="006F2CF1"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скотомогильники (биотермические ямы);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хозяйственные корпуса;</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объекты пожарной охраны;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 компостирования</w:t>
      </w:r>
      <w:r w:rsidRPr="006F2CF1">
        <w:rPr>
          <w:rFonts w:ascii="Times New Roman" w:eastAsia="Times New Roman" w:hAnsi="Times New Roman" w:cs="Times New Roman"/>
          <w:sz w:val="24"/>
          <w:szCs w:val="24"/>
        </w:rPr>
        <w:t xml:space="preserve"> твердых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участкикомпостирования</w:t>
      </w:r>
      <w:r w:rsidRPr="006F2CF1">
        <w:rPr>
          <w:rFonts w:ascii="Times New Roman" w:eastAsia="Times New Roman" w:hAnsi="Times New Roman" w:cs="Times New Roman"/>
          <w:sz w:val="24"/>
          <w:szCs w:val="24"/>
        </w:rPr>
        <w:t xml:space="preserve"> жидких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свалки.</w:t>
      </w:r>
    </w:p>
    <w:p w:rsidR="006F2CF1" w:rsidRDefault="006F2CF1"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зеленые насаждения, выполняющие специальные (защитные) функции.</w:t>
      </w:r>
    </w:p>
    <w:p w:rsidR="008322E8" w:rsidRPr="008322E8" w:rsidRDefault="008322E8" w:rsidP="008322E8">
      <w:pPr>
        <w:pStyle w:val="a3"/>
        <w:spacing w:after="0" w:line="240" w:lineRule="auto"/>
        <w:ind w:left="709"/>
        <w:contextualSpacing w:val="0"/>
        <w:jc w:val="both"/>
        <w:rPr>
          <w:rFonts w:ascii="Times New Roman" w:eastAsia="Times New Roman" w:hAnsi="Times New Roman" w:cs="Times New Roman"/>
          <w:sz w:val="24"/>
          <w:szCs w:val="24"/>
        </w:rPr>
      </w:pPr>
    </w:p>
    <w:p w:rsidR="00F66601" w:rsidRDefault="00F66601" w:rsidP="00F66601">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sz w:val="24"/>
          <w:szCs w:val="24"/>
        </w:rPr>
        <w:t>– 80 % от площади земельного участка.</w:t>
      </w:r>
    </w:p>
    <w:p w:rsidR="00F66601" w:rsidRDefault="00F66601" w:rsidP="00F66601">
      <w:pPr>
        <w:pStyle w:val="a3"/>
        <w:spacing w:after="0" w:line="240" w:lineRule="auto"/>
        <w:ind w:left="0" w:firstLine="709"/>
        <w:contextualSpacing w:val="0"/>
        <w:jc w:val="both"/>
        <w:rPr>
          <w:rFonts w:ascii="Times New Roman" w:eastAsia="Times New Roman" w:hAnsi="Times New Roman" w:cs="Times New Roman"/>
          <w:i/>
          <w:sz w:val="24"/>
          <w:szCs w:val="24"/>
        </w:rPr>
      </w:pPr>
      <w:r w:rsidRPr="006F2CF1">
        <w:rPr>
          <w:rFonts w:ascii="Times New Roman" w:eastAsia="Times New Roman" w:hAnsi="Times New Roman" w:cs="Times New Roman"/>
          <w:i/>
          <w:sz w:val="24"/>
          <w:szCs w:val="24"/>
        </w:rPr>
        <w:t>Предельные размеры и параметры: минимальная площадь земельного участка 600 кв.м.</w:t>
      </w:r>
    </w:p>
    <w:p w:rsidR="00F66601" w:rsidRDefault="00F66601" w:rsidP="00F66601">
      <w:pPr>
        <w:spacing w:after="0" w:line="240" w:lineRule="auto"/>
        <w:jc w:val="both"/>
        <w:rPr>
          <w:rFonts w:ascii="Times New Roman" w:hAnsi="Times New Roman" w:cs="Times New Roman"/>
          <w:i/>
          <w:iCs/>
          <w:sz w:val="24"/>
          <w:szCs w:val="24"/>
        </w:rPr>
      </w:pPr>
      <w:r w:rsidRPr="00F66601">
        <w:rPr>
          <w:rFonts w:ascii="Times New Roman" w:hAnsi="Times New Roman" w:cs="Times New Roman"/>
          <w:i/>
          <w:iCs/>
          <w:sz w:val="24"/>
          <w:szCs w:val="24"/>
        </w:rPr>
        <w:t>Иные предельные параметры разрешенного строительства не подлежат ограничению.</w:t>
      </w:r>
    </w:p>
    <w:p w:rsidR="002035DB" w:rsidRPr="00F66601" w:rsidRDefault="002035DB" w:rsidP="00F66601">
      <w:pPr>
        <w:spacing w:after="0" w:line="240" w:lineRule="auto"/>
        <w:jc w:val="both"/>
        <w:rPr>
          <w:rFonts w:ascii="Times New Roman" w:eastAsia="Times New Roman" w:hAnsi="Times New Roman" w:cs="Times New Roman"/>
          <w:i/>
          <w:sz w:val="24"/>
          <w:szCs w:val="24"/>
        </w:rPr>
      </w:pPr>
    </w:p>
    <w:p w:rsidR="006F2B89" w:rsidRDefault="006F2B89"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A876C3">
      <w:pPr>
        <w:pStyle w:val="32"/>
        <w:numPr>
          <w:ilvl w:val="0"/>
          <w:numId w:val="5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A876C3">
      <w:pPr>
        <w:pStyle w:val="32"/>
        <w:numPr>
          <w:ilvl w:val="0"/>
          <w:numId w:val="5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A876C3">
      <w:pPr>
        <w:pStyle w:val="aa"/>
        <w:numPr>
          <w:ilvl w:val="0"/>
          <w:numId w:val="5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CDF" w:rsidRDefault="00833CDF" w:rsidP="000C2546">
      <w:pPr>
        <w:spacing w:after="0" w:line="240" w:lineRule="auto"/>
      </w:pPr>
      <w:r>
        <w:separator/>
      </w:r>
    </w:p>
  </w:endnote>
  <w:endnote w:type="continuationSeparator" w:id="1">
    <w:p w:rsidR="00833CDF" w:rsidRDefault="00833CDF"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37" w:rsidRDefault="00A90637">
    <w:pPr>
      <w:pStyle w:val="a8"/>
      <w:jc w:val="right"/>
    </w:pPr>
  </w:p>
  <w:p w:rsidR="00A90637" w:rsidRPr="00DF1496" w:rsidRDefault="00A90637"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DF1496">
      <w:rPr>
        <w:rFonts w:ascii="Times New Roman" w:hAnsi="Times New Roman" w:cs="Times New Roman"/>
      </w:rPr>
      <w:t xml:space="preserve">Страница </w:t>
    </w:r>
    <w:r w:rsidR="004B2A53" w:rsidRPr="00DF1496">
      <w:rPr>
        <w:rFonts w:ascii="Times New Roman" w:hAnsi="Times New Roman" w:cs="Times New Roman"/>
      </w:rPr>
      <w:fldChar w:fldCharType="begin"/>
    </w:r>
    <w:r w:rsidRPr="00DF1496">
      <w:rPr>
        <w:rFonts w:ascii="Times New Roman" w:hAnsi="Times New Roman" w:cs="Times New Roman"/>
      </w:rPr>
      <w:instrText xml:space="preserve"> PAGE   \* MERGEFORMAT </w:instrText>
    </w:r>
    <w:r w:rsidR="004B2A53" w:rsidRPr="00DF1496">
      <w:rPr>
        <w:rFonts w:ascii="Times New Roman" w:hAnsi="Times New Roman" w:cs="Times New Roman"/>
      </w:rPr>
      <w:fldChar w:fldCharType="separate"/>
    </w:r>
    <w:r w:rsidR="00A80A54">
      <w:rPr>
        <w:rFonts w:ascii="Times New Roman" w:hAnsi="Times New Roman" w:cs="Times New Roman"/>
        <w:noProof/>
      </w:rPr>
      <w:t>112</w:t>
    </w:r>
    <w:r w:rsidR="004B2A53" w:rsidRPr="00DF1496">
      <w:rPr>
        <w:rFonts w:ascii="Times New Roman" w:hAnsi="Times New Roman" w:cs="Times New Roman"/>
      </w:rPr>
      <w:fldChar w:fldCharType="end"/>
    </w:r>
  </w:p>
  <w:p w:rsidR="00A90637" w:rsidRDefault="00A906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CDF" w:rsidRDefault="00833CDF" w:rsidP="000C2546">
      <w:pPr>
        <w:spacing w:after="0" w:line="240" w:lineRule="auto"/>
      </w:pPr>
      <w:r>
        <w:separator/>
      </w:r>
    </w:p>
  </w:footnote>
  <w:footnote w:type="continuationSeparator" w:id="1">
    <w:p w:rsidR="00833CDF" w:rsidRDefault="00833CDF"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37" w:rsidRPr="00DF1496" w:rsidRDefault="00DF1496" w:rsidP="00824DC0">
    <w:pPr>
      <w:pStyle w:val="a6"/>
      <w:pBdr>
        <w:bottom w:val="thickThinSmallGap" w:sz="24" w:space="1" w:color="622423"/>
      </w:pBdr>
      <w:jc w:val="right"/>
      <w:rPr>
        <w:rFonts w:ascii="Times New Roman" w:hAnsi="Times New Roman" w:cs="Times New Roman"/>
        <w:sz w:val="18"/>
        <w:szCs w:val="18"/>
      </w:rPr>
    </w:pPr>
    <w:r>
      <w:t xml:space="preserve">Внесение изменений в </w:t>
    </w:r>
    <w:r w:rsidR="00A90637" w:rsidRPr="00DF1496">
      <w:t>Правила землепользования и застройки МОРеволюционный сельсовет</w:t>
    </w:r>
  </w:p>
  <w:p w:rsidR="00A90637" w:rsidRDefault="00A906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24AAD"/>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nsid w:val="163349D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38475A"/>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6">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D74715"/>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BF43AE"/>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9">
    <w:nsid w:val="31541C2B"/>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6FC2D5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D2736AC"/>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8">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nsid w:val="41F92193"/>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5CB32CF"/>
    <w:multiLevelType w:val="hybridMultilevel"/>
    <w:tmpl w:val="5AF6257E"/>
    <w:lvl w:ilvl="0" w:tplc="32426BC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98F65C8"/>
    <w:multiLevelType w:val="hybridMultilevel"/>
    <w:tmpl w:val="6D0A88DC"/>
    <w:lvl w:ilvl="0" w:tplc="DC4E3C0C">
      <w:start w:val="1"/>
      <w:numFmt w:val="decimal"/>
      <w:lvlText w:val="%1)"/>
      <w:lvlJc w:val="left"/>
      <w:pPr>
        <w:ind w:left="360" w:hanging="360"/>
      </w:pPr>
      <w:rPr>
        <w:rFonts w:hint="default"/>
        <w:b w:val="0"/>
        <w:bCs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7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2"/>
  </w:num>
  <w:num w:numId="2">
    <w:abstractNumId w:val="27"/>
  </w:num>
  <w:num w:numId="3">
    <w:abstractNumId w:val="69"/>
  </w:num>
  <w:num w:numId="4">
    <w:abstractNumId w:val="10"/>
  </w:num>
  <w:num w:numId="5">
    <w:abstractNumId w:val="67"/>
  </w:num>
  <w:num w:numId="6">
    <w:abstractNumId w:val="58"/>
  </w:num>
  <w:num w:numId="7">
    <w:abstractNumId w:val="66"/>
  </w:num>
  <w:num w:numId="8">
    <w:abstractNumId w:val="19"/>
  </w:num>
  <w:num w:numId="9">
    <w:abstractNumId w:val="55"/>
  </w:num>
  <w:num w:numId="10">
    <w:abstractNumId w:val="9"/>
  </w:num>
  <w:num w:numId="11">
    <w:abstractNumId w:val="56"/>
  </w:num>
  <w:num w:numId="12">
    <w:abstractNumId w:val="5"/>
  </w:num>
  <w:num w:numId="13">
    <w:abstractNumId w:val="45"/>
  </w:num>
  <w:num w:numId="14">
    <w:abstractNumId w:val="8"/>
  </w:num>
  <w:num w:numId="15">
    <w:abstractNumId w:val="18"/>
  </w:num>
  <w:num w:numId="16">
    <w:abstractNumId w:val="65"/>
  </w:num>
  <w:num w:numId="17">
    <w:abstractNumId w:val="22"/>
  </w:num>
  <w:num w:numId="18">
    <w:abstractNumId w:val="31"/>
  </w:num>
  <w:num w:numId="19">
    <w:abstractNumId w:val="35"/>
  </w:num>
  <w:num w:numId="20">
    <w:abstractNumId w:val="47"/>
  </w:num>
  <w:num w:numId="21">
    <w:abstractNumId w:val="50"/>
  </w:num>
  <w:num w:numId="22">
    <w:abstractNumId w:val="40"/>
  </w:num>
  <w:num w:numId="23">
    <w:abstractNumId w:val="2"/>
  </w:num>
  <w:num w:numId="24">
    <w:abstractNumId w:val="4"/>
  </w:num>
  <w:num w:numId="25">
    <w:abstractNumId w:val="43"/>
  </w:num>
  <w:num w:numId="26">
    <w:abstractNumId w:val="75"/>
  </w:num>
  <w:num w:numId="27">
    <w:abstractNumId w:val="26"/>
  </w:num>
  <w:num w:numId="28">
    <w:abstractNumId w:val="49"/>
  </w:num>
  <w:num w:numId="29">
    <w:abstractNumId w:val="70"/>
  </w:num>
  <w:num w:numId="30">
    <w:abstractNumId w:val="41"/>
  </w:num>
  <w:num w:numId="31">
    <w:abstractNumId w:val="32"/>
  </w:num>
  <w:num w:numId="32">
    <w:abstractNumId w:val="54"/>
  </w:num>
  <w:num w:numId="33">
    <w:abstractNumId w:val="1"/>
  </w:num>
  <w:num w:numId="34">
    <w:abstractNumId w:val="38"/>
  </w:num>
  <w:num w:numId="35">
    <w:abstractNumId w:val="16"/>
  </w:num>
  <w:num w:numId="36">
    <w:abstractNumId w:val="59"/>
  </w:num>
  <w:num w:numId="37">
    <w:abstractNumId w:val="0"/>
  </w:num>
  <w:num w:numId="38">
    <w:abstractNumId w:val="6"/>
  </w:num>
  <w:num w:numId="39">
    <w:abstractNumId w:val="23"/>
  </w:num>
  <w:num w:numId="40">
    <w:abstractNumId w:val="17"/>
  </w:num>
  <w:num w:numId="41">
    <w:abstractNumId w:val="57"/>
  </w:num>
  <w:num w:numId="42">
    <w:abstractNumId w:val="3"/>
  </w:num>
  <w:num w:numId="43">
    <w:abstractNumId w:val="53"/>
  </w:num>
  <w:num w:numId="44">
    <w:abstractNumId w:val="48"/>
  </w:num>
  <w:num w:numId="45">
    <w:abstractNumId w:val="13"/>
  </w:num>
  <w:num w:numId="46">
    <w:abstractNumId w:val="61"/>
  </w:num>
  <w:num w:numId="47">
    <w:abstractNumId w:val="14"/>
  </w:num>
  <w:num w:numId="48">
    <w:abstractNumId w:val="34"/>
  </w:num>
  <w:num w:numId="49">
    <w:abstractNumId w:val="42"/>
  </w:num>
  <w:num w:numId="50">
    <w:abstractNumId w:val="25"/>
  </w:num>
  <w:num w:numId="51">
    <w:abstractNumId w:val="52"/>
  </w:num>
  <w:num w:numId="52">
    <w:abstractNumId w:val="30"/>
  </w:num>
  <w:num w:numId="53">
    <w:abstractNumId w:val="60"/>
  </w:num>
  <w:num w:numId="54">
    <w:abstractNumId w:val="12"/>
  </w:num>
  <w:num w:numId="55">
    <w:abstractNumId w:val="51"/>
  </w:num>
  <w:num w:numId="56">
    <w:abstractNumId w:val="36"/>
  </w:num>
  <w:num w:numId="57">
    <w:abstractNumId w:val="71"/>
  </w:num>
  <w:num w:numId="58">
    <w:abstractNumId w:val="63"/>
  </w:num>
  <w:num w:numId="59">
    <w:abstractNumId w:val="64"/>
  </w:num>
  <w:num w:numId="60">
    <w:abstractNumId w:val="74"/>
  </w:num>
  <w:num w:numId="61">
    <w:abstractNumId w:val="24"/>
  </w:num>
  <w:num w:numId="62">
    <w:abstractNumId w:val="46"/>
  </w:num>
  <w:num w:numId="63">
    <w:abstractNumId w:val="73"/>
  </w:num>
  <w:num w:numId="64">
    <w:abstractNumId w:val="20"/>
  </w:num>
  <w:num w:numId="65">
    <w:abstractNumId w:val="68"/>
  </w:num>
  <w:num w:numId="66">
    <w:abstractNumId w:val="44"/>
  </w:num>
  <w:num w:numId="67">
    <w:abstractNumId w:val="29"/>
  </w:num>
  <w:num w:numId="68">
    <w:abstractNumId w:val="33"/>
  </w:num>
  <w:num w:numId="69">
    <w:abstractNumId w:val="11"/>
  </w:num>
  <w:num w:numId="70">
    <w:abstractNumId w:val="39"/>
  </w:num>
  <w:num w:numId="71">
    <w:abstractNumId w:val="37"/>
  </w:num>
  <w:num w:numId="72">
    <w:abstractNumId w:val="15"/>
  </w:num>
  <w:num w:numId="73">
    <w:abstractNumId w:val="7"/>
  </w:num>
  <w:num w:numId="74">
    <w:abstractNumId w:val="21"/>
  </w:num>
  <w:num w:numId="75">
    <w:abstractNumId w:val="28"/>
  </w:num>
  <w:num w:numId="76">
    <w:abstractNumId w:val="6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03D56"/>
    <w:rsid w:val="000048E1"/>
    <w:rsid w:val="0001121F"/>
    <w:rsid w:val="00013CFD"/>
    <w:rsid w:val="00020264"/>
    <w:rsid w:val="00033D8A"/>
    <w:rsid w:val="00033F71"/>
    <w:rsid w:val="00034884"/>
    <w:rsid w:val="00037773"/>
    <w:rsid w:val="00040DDD"/>
    <w:rsid w:val="00052F53"/>
    <w:rsid w:val="00063DE2"/>
    <w:rsid w:val="00074941"/>
    <w:rsid w:val="000839EA"/>
    <w:rsid w:val="0008679D"/>
    <w:rsid w:val="00087E85"/>
    <w:rsid w:val="00093DA4"/>
    <w:rsid w:val="00094FA1"/>
    <w:rsid w:val="00097672"/>
    <w:rsid w:val="000B0987"/>
    <w:rsid w:val="000B09D6"/>
    <w:rsid w:val="000B5456"/>
    <w:rsid w:val="000C2546"/>
    <w:rsid w:val="000C4BB9"/>
    <w:rsid w:val="000C58A5"/>
    <w:rsid w:val="000C5D69"/>
    <w:rsid w:val="000D1A43"/>
    <w:rsid w:val="000D23CD"/>
    <w:rsid w:val="000D256B"/>
    <w:rsid w:val="000D62B9"/>
    <w:rsid w:val="000D7E34"/>
    <w:rsid w:val="000E3881"/>
    <w:rsid w:val="000E5482"/>
    <w:rsid w:val="000F396D"/>
    <w:rsid w:val="000F5586"/>
    <w:rsid w:val="000F5F7E"/>
    <w:rsid w:val="000F5FCF"/>
    <w:rsid w:val="000F73EB"/>
    <w:rsid w:val="001111E3"/>
    <w:rsid w:val="00116692"/>
    <w:rsid w:val="00122E84"/>
    <w:rsid w:val="00123503"/>
    <w:rsid w:val="001264AE"/>
    <w:rsid w:val="00126C9A"/>
    <w:rsid w:val="0013053E"/>
    <w:rsid w:val="00154D15"/>
    <w:rsid w:val="00155455"/>
    <w:rsid w:val="00172178"/>
    <w:rsid w:val="00172A1F"/>
    <w:rsid w:val="001778D4"/>
    <w:rsid w:val="0018267D"/>
    <w:rsid w:val="00184EAF"/>
    <w:rsid w:val="00194A80"/>
    <w:rsid w:val="001A652A"/>
    <w:rsid w:val="001B0E9F"/>
    <w:rsid w:val="001B732B"/>
    <w:rsid w:val="001C4ECE"/>
    <w:rsid w:val="001D194D"/>
    <w:rsid w:val="001D3BB2"/>
    <w:rsid w:val="001D3F21"/>
    <w:rsid w:val="001D3F4B"/>
    <w:rsid w:val="001E4B47"/>
    <w:rsid w:val="001E7041"/>
    <w:rsid w:val="0020075E"/>
    <w:rsid w:val="002035DB"/>
    <w:rsid w:val="002127CA"/>
    <w:rsid w:val="00212A10"/>
    <w:rsid w:val="002144BD"/>
    <w:rsid w:val="00215675"/>
    <w:rsid w:val="0022591E"/>
    <w:rsid w:val="00232385"/>
    <w:rsid w:val="0023253C"/>
    <w:rsid w:val="00236983"/>
    <w:rsid w:val="002449D7"/>
    <w:rsid w:val="00245FE5"/>
    <w:rsid w:val="00246146"/>
    <w:rsid w:val="00251FD9"/>
    <w:rsid w:val="00252AB3"/>
    <w:rsid w:val="002554E3"/>
    <w:rsid w:val="0026483C"/>
    <w:rsid w:val="002772CF"/>
    <w:rsid w:val="00284DB4"/>
    <w:rsid w:val="00293BAE"/>
    <w:rsid w:val="00294B4F"/>
    <w:rsid w:val="00295A34"/>
    <w:rsid w:val="002A250B"/>
    <w:rsid w:val="002A2F7F"/>
    <w:rsid w:val="002B22F8"/>
    <w:rsid w:val="002B7D68"/>
    <w:rsid w:val="002C30F5"/>
    <w:rsid w:val="002C5854"/>
    <w:rsid w:val="002D47ED"/>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3D3"/>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51F"/>
    <w:rsid w:val="00447C42"/>
    <w:rsid w:val="004536CF"/>
    <w:rsid w:val="004548E1"/>
    <w:rsid w:val="004557BC"/>
    <w:rsid w:val="00456F07"/>
    <w:rsid w:val="00467016"/>
    <w:rsid w:val="00481496"/>
    <w:rsid w:val="004868C2"/>
    <w:rsid w:val="00487FE6"/>
    <w:rsid w:val="00490145"/>
    <w:rsid w:val="0049541F"/>
    <w:rsid w:val="004A245D"/>
    <w:rsid w:val="004A3011"/>
    <w:rsid w:val="004A3312"/>
    <w:rsid w:val="004B231A"/>
    <w:rsid w:val="004B2A53"/>
    <w:rsid w:val="004B2A7E"/>
    <w:rsid w:val="004C56EA"/>
    <w:rsid w:val="004D6AE1"/>
    <w:rsid w:val="004D6EF2"/>
    <w:rsid w:val="004E3EA4"/>
    <w:rsid w:val="004E4073"/>
    <w:rsid w:val="004F5991"/>
    <w:rsid w:val="00501B04"/>
    <w:rsid w:val="00504D55"/>
    <w:rsid w:val="00507063"/>
    <w:rsid w:val="0051185E"/>
    <w:rsid w:val="005119E1"/>
    <w:rsid w:val="0051248C"/>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F0E5D"/>
    <w:rsid w:val="006107AC"/>
    <w:rsid w:val="00613465"/>
    <w:rsid w:val="006134B4"/>
    <w:rsid w:val="00620445"/>
    <w:rsid w:val="00624429"/>
    <w:rsid w:val="0063017A"/>
    <w:rsid w:val="00630311"/>
    <w:rsid w:val="00643121"/>
    <w:rsid w:val="006475AB"/>
    <w:rsid w:val="0065130F"/>
    <w:rsid w:val="00651BED"/>
    <w:rsid w:val="0067521B"/>
    <w:rsid w:val="00677B5E"/>
    <w:rsid w:val="006806BC"/>
    <w:rsid w:val="006836CC"/>
    <w:rsid w:val="0068621D"/>
    <w:rsid w:val="006A6C05"/>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AAA"/>
    <w:rsid w:val="00741396"/>
    <w:rsid w:val="007419FC"/>
    <w:rsid w:val="007471CF"/>
    <w:rsid w:val="00755715"/>
    <w:rsid w:val="00766EE2"/>
    <w:rsid w:val="00767482"/>
    <w:rsid w:val="0077201B"/>
    <w:rsid w:val="007802E8"/>
    <w:rsid w:val="00781CF3"/>
    <w:rsid w:val="00783A6E"/>
    <w:rsid w:val="00790863"/>
    <w:rsid w:val="007A1174"/>
    <w:rsid w:val="007A392B"/>
    <w:rsid w:val="007A532E"/>
    <w:rsid w:val="007C1FE0"/>
    <w:rsid w:val="007C4A88"/>
    <w:rsid w:val="007D03D6"/>
    <w:rsid w:val="007D5494"/>
    <w:rsid w:val="008005CC"/>
    <w:rsid w:val="008019B4"/>
    <w:rsid w:val="00804D01"/>
    <w:rsid w:val="00807F1D"/>
    <w:rsid w:val="00813755"/>
    <w:rsid w:val="00815BE4"/>
    <w:rsid w:val="00823653"/>
    <w:rsid w:val="00824DC0"/>
    <w:rsid w:val="008316F4"/>
    <w:rsid w:val="008322E8"/>
    <w:rsid w:val="00832A00"/>
    <w:rsid w:val="00833CDF"/>
    <w:rsid w:val="0083614C"/>
    <w:rsid w:val="008414B4"/>
    <w:rsid w:val="0084395F"/>
    <w:rsid w:val="00846D6E"/>
    <w:rsid w:val="00850A04"/>
    <w:rsid w:val="008524EE"/>
    <w:rsid w:val="00855678"/>
    <w:rsid w:val="008613E8"/>
    <w:rsid w:val="00883B3E"/>
    <w:rsid w:val="008840E7"/>
    <w:rsid w:val="008907A0"/>
    <w:rsid w:val="008A222A"/>
    <w:rsid w:val="008B0F3F"/>
    <w:rsid w:val="008B2E2B"/>
    <w:rsid w:val="008B5574"/>
    <w:rsid w:val="008B562A"/>
    <w:rsid w:val="008B5E72"/>
    <w:rsid w:val="008B7250"/>
    <w:rsid w:val="008B7FD5"/>
    <w:rsid w:val="008C1C5E"/>
    <w:rsid w:val="008C3BC8"/>
    <w:rsid w:val="008C43ED"/>
    <w:rsid w:val="008C56AA"/>
    <w:rsid w:val="008C7DE3"/>
    <w:rsid w:val="008D1207"/>
    <w:rsid w:val="008D5075"/>
    <w:rsid w:val="008E4481"/>
    <w:rsid w:val="008E5EC7"/>
    <w:rsid w:val="008E68AC"/>
    <w:rsid w:val="008E7ADE"/>
    <w:rsid w:val="008F63A7"/>
    <w:rsid w:val="009037E0"/>
    <w:rsid w:val="0090643A"/>
    <w:rsid w:val="00910C2B"/>
    <w:rsid w:val="00912BF1"/>
    <w:rsid w:val="009137CC"/>
    <w:rsid w:val="00917981"/>
    <w:rsid w:val="009220B2"/>
    <w:rsid w:val="00923A3E"/>
    <w:rsid w:val="009255FD"/>
    <w:rsid w:val="0093030F"/>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E6AEA"/>
    <w:rsid w:val="009F0E29"/>
    <w:rsid w:val="009F6321"/>
    <w:rsid w:val="00A10DFB"/>
    <w:rsid w:val="00A126B4"/>
    <w:rsid w:val="00A171CF"/>
    <w:rsid w:val="00A25369"/>
    <w:rsid w:val="00A3582C"/>
    <w:rsid w:val="00A42482"/>
    <w:rsid w:val="00A43EC7"/>
    <w:rsid w:val="00A440DC"/>
    <w:rsid w:val="00A45E18"/>
    <w:rsid w:val="00A55D8E"/>
    <w:rsid w:val="00A57BB1"/>
    <w:rsid w:val="00A6536E"/>
    <w:rsid w:val="00A67CD3"/>
    <w:rsid w:val="00A718C0"/>
    <w:rsid w:val="00A72678"/>
    <w:rsid w:val="00A80392"/>
    <w:rsid w:val="00A80A54"/>
    <w:rsid w:val="00A823D3"/>
    <w:rsid w:val="00A85D7A"/>
    <w:rsid w:val="00A876C3"/>
    <w:rsid w:val="00A90637"/>
    <w:rsid w:val="00A90E6B"/>
    <w:rsid w:val="00A97746"/>
    <w:rsid w:val="00AA6DCB"/>
    <w:rsid w:val="00AB33D3"/>
    <w:rsid w:val="00AB3AE2"/>
    <w:rsid w:val="00AC02D9"/>
    <w:rsid w:val="00AC7E2E"/>
    <w:rsid w:val="00AD5D01"/>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5F72"/>
    <w:rsid w:val="00BC7EBE"/>
    <w:rsid w:val="00BD6817"/>
    <w:rsid w:val="00BD724C"/>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6089A"/>
    <w:rsid w:val="00C74D97"/>
    <w:rsid w:val="00C80669"/>
    <w:rsid w:val="00C81110"/>
    <w:rsid w:val="00C842B4"/>
    <w:rsid w:val="00C85A8C"/>
    <w:rsid w:val="00C862C4"/>
    <w:rsid w:val="00C96E00"/>
    <w:rsid w:val="00C96EEB"/>
    <w:rsid w:val="00CA67E1"/>
    <w:rsid w:val="00CA7671"/>
    <w:rsid w:val="00CB12D3"/>
    <w:rsid w:val="00CB1724"/>
    <w:rsid w:val="00CB2A4D"/>
    <w:rsid w:val="00CB58C3"/>
    <w:rsid w:val="00CC16D6"/>
    <w:rsid w:val="00CC7E95"/>
    <w:rsid w:val="00CD0893"/>
    <w:rsid w:val="00CF35FB"/>
    <w:rsid w:val="00D03136"/>
    <w:rsid w:val="00D05FAC"/>
    <w:rsid w:val="00D1662C"/>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069A"/>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1496"/>
    <w:rsid w:val="00DF5C6D"/>
    <w:rsid w:val="00DF7134"/>
    <w:rsid w:val="00DF7A58"/>
    <w:rsid w:val="00E03355"/>
    <w:rsid w:val="00E06A45"/>
    <w:rsid w:val="00E12069"/>
    <w:rsid w:val="00E13368"/>
    <w:rsid w:val="00E32B9B"/>
    <w:rsid w:val="00E35D12"/>
    <w:rsid w:val="00E3664B"/>
    <w:rsid w:val="00E36969"/>
    <w:rsid w:val="00E40632"/>
    <w:rsid w:val="00E50DF9"/>
    <w:rsid w:val="00E622ED"/>
    <w:rsid w:val="00E62366"/>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33B7"/>
    <w:rsid w:val="00EB580E"/>
    <w:rsid w:val="00EB7F64"/>
    <w:rsid w:val="00ED2CE3"/>
    <w:rsid w:val="00EE239F"/>
    <w:rsid w:val="00EE4708"/>
    <w:rsid w:val="00EE5596"/>
    <w:rsid w:val="00EF1252"/>
    <w:rsid w:val="00EF13AF"/>
    <w:rsid w:val="00EF6E3E"/>
    <w:rsid w:val="00EF77B3"/>
    <w:rsid w:val="00F062AB"/>
    <w:rsid w:val="00F149E4"/>
    <w:rsid w:val="00F15844"/>
    <w:rsid w:val="00F203E3"/>
    <w:rsid w:val="00F252EF"/>
    <w:rsid w:val="00F31EEF"/>
    <w:rsid w:val="00F3350C"/>
    <w:rsid w:val="00F41EDD"/>
    <w:rsid w:val="00F43149"/>
    <w:rsid w:val="00F607A0"/>
    <w:rsid w:val="00F6642F"/>
    <w:rsid w:val="00F66601"/>
    <w:rsid w:val="00F6732E"/>
    <w:rsid w:val="00F7329B"/>
    <w:rsid w:val="00F77432"/>
    <w:rsid w:val="00F77E32"/>
    <w:rsid w:val="00F8104A"/>
    <w:rsid w:val="00F818C7"/>
    <w:rsid w:val="00F874A5"/>
    <w:rsid w:val="00F922C5"/>
    <w:rsid w:val="00F9497E"/>
    <w:rsid w:val="00F97A84"/>
    <w:rsid w:val="00FA370B"/>
    <w:rsid w:val="00FA3ED7"/>
    <w:rsid w:val="00FA4CD5"/>
    <w:rsid w:val="00FB1FB7"/>
    <w:rsid w:val="00FC40C2"/>
    <w:rsid w:val="00FD091F"/>
    <w:rsid w:val="00FE1313"/>
    <w:rsid w:val="00FE52A7"/>
    <w:rsid w:val="00FF0E6A"/>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styleId="33">
    <w:name w:val="Body Text 3"/>
    <w:basedOn w:val="a"/>
    <w:link w:val="34"/>
    <w:uiPriority w:val="99"/>
    <w:semiHidden/>
    <w:unhideWhenUsed/>
    <w:rsid w:val="00FF0E6A"/>
    <w:pPr>
      <w:spacing w:after="120"/>
    </w:pPr>
    <w:rPr>
      <w:sz w:val="16"/>
      <w:szCs w:val="16"/>
    </w:rPr>
  </w:style>
  <w:style w:type="character" w:customStyle="1" w:styleId="34">
    <w:name w:val="Основной текст 3 Знак"/>
    <w:basedOn w:val="a0"/>
    <w:link w:val="33"/>
    <w:uiPriority w:val="99"/>
    <w:semiHidden/>
    <w:rsid w:val="00FF0E6A"/>
    <w:rPr>
      <w:rFonts w:eastAsiaTheme="minorEastAsia"/>
      <w:sz w:val="16"/>
      <w:szCs w:val="16"/>
      <w:lang w:eastAsia="ru-RU"/>
    </w:rPr>
  </w:style>
  <w:style w:type="paragraph" w:customStyle="1" w:styleId="p13">
    <w:name w:val="p13"/>
    <w:basedOn w:val="a"/>
    <w:rsid w:val="008B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8B562A"/>
  </w:style>
  <w:style w:type="character" w:customStyle="1" w:styleId="s2">
    <w:name w:val="s2"/>
    <w:basedOn w:val="a0"/>
    <w:rsid w:val="008B562A"/>
  </w:style>
  <w:style w:type="paragraph" w:customStyle="1" w:styleId="p7">
    <w:name w:val="p7"/>
    <w:basedOn w:val="a"/>
    <w:rsid w:val="008B5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8B562A"/>
  </w:style>
  <w:style w:type="character" w:customStyle="1" w:styleId="s5">
    <w:name w:val="s5"/>
    <w:basedOn w:val="a0"/>
    <w:rsid w:val="008B562A"/>
  </w:style>
  <w:style w:type="character" w:customStyle="1" w:styleId="s8">
    <w:name w:val="s8"/>
    <w:basedOn w:val="a0"/>
    <w:rsid w:val="008B562A"/>
  </w:style>
  <w:style w:type="paragraph" w:customStyle="1" w:styleId="p12">
    <w:name w:val="p12"/>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80A54"/>
  </w:style>
  <w:style w:type="paragraph" w:customStyle="1" w:styleId="p21">
    <w:name w:val="p21"/>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A80A54"/>
  </w:style>
  <w:style w:type="character" w:customStyle="1" w:styleId="s3">
    <w:name w:val="s3"/>
    <w:basedOn w:val="a0"/>
    <w:rsid w:val="00A80A54"/>
  </w:style>
  <w:style w:type="paragraph" w:customStyle="1" w:styleId="p22">
    <w:name w:val="p22"/>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A80A54"/>
  </w:style>
  <w:style w:type="paragraph" w:customStyle="1" w:styleId="p23">
    <w:name w:val="p23"/>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A80A54"/>
  </w:style>
  <w:style w:type="character" w:customStyle="1" w:styleId="s12">
    <w:name w:val="s12"/>
    <w:basedOn w:val="a0"/>
    <w:rsid w:val="00A80A54"/>
  </w:style>
  <w:style w:type="paragraph" w:customStyle="1" w:styleId="p26">
    <w:name w:val="p26"/>
    <w:basedOn w:val="a"/>
    <w:rsid w:val="00A80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70834">
      <w:bodyDiv w:val="1"/>
      <w:marLeft w:val="0"/>
      <w:marRight w:val="0"/>
      <w:marTop w:val="0"/>
      <w:marBottom w:val="0"/>
      <w:divBdr>
        <w:top w:val="none" w:sz="0" w:space="0" w:color="auto"/>
        <w:left w:val="none" w:sz="0" w:space="0" w:color="auto"/>
        <w:bottom w:val="none" w:sz="0" w:space="0" w:color="auto"/>
        <w:right w:val="none" w:sz="0" w:space="0" w:color="auto"/>
      </w:divBdr>
      <w:divsChild>
        <w:div w:id="1796211595">
          <w:marLeft w:val="0"/>
          <w:marRight w:val="0"/>
          <w:marTop w:val="171"/>
          <w:marBottom w:val="171"/>
          <w:divBdr>
            <w:top w:val="none" w:sz="0" w:space="0" w:color="auto"/>
            <w:left w:val="none" w:sz="0" w:space="0" w:color="auto"/>
            <w:bottom w:val="none" w:sz="0" w:space="0" w:color="auto"/>
            <w:right w:val="none" w:sz="0" w:space="0" w:color="auto"/>
          </w:divBdr>
          <w:divsChild>
            <w:div w:id="1509756224">
              <w:marLeft w:val="0"/>
              <w:marRight w:val="0"/>
              <w:marTop w:val="0"/>
              <w:marBottom w:val="0"/>
              <w:divBdr>
                <w:top w:val="none" w:sz="0" w:space="0" w:color="auto"/>
                <w:left w:val="none" w:sz="0" w:space="0" w:color="auto"/>
                <w:bottom w:val="none" w:sz="0" w:space="0" w:color="auto"/>
                <w:right w:val="none" w:sz="0" w:space="0" w:color="auto"/>
              </w:divBdr>
              <w:divsChild>
                <w:div w:id="1927809063">
                  <w:marLeft w:val="1701"/>
                  <w:marRight w:val="850"/>
                  <w:marTop w:val="1417"/>
                  <w:marBottom w:val="1417"/>
                  <w:divBdr>
                    <w:top w:val="none" w:sz="0" w:space="0" w:color="auto"/>
                    <w:left w:val="none" w:sz="0" w:space="0" w:color="auto"/>
                    <w:bottom w:val="none" w:sz="0" w:space="0" w:color="auto"/>
                    <w:right w:val="none" w:sz="0" w:space="0" w:color="auto"/>
                  </w:divBdr>
                </w:div>
              </w:divsChild>
            </w:div>
          </w:divsChild>
        </w:div>
        <w:div w:id="1401515805">
          <w:marLeft w:val="0"/>
          <w:marRight w:val="0"/>
          <w:marTop w:val="171"/>
          <w:marBottom w:val="171"/>
          <w:divBdr>
            <w:top w:val="none" w:sz="0" w:space="0" w:color="auto"/>
            <w:left w:val="none" w:sz="0" w:space="0" w:color="auto"/>
            <w:bottom w:val="none" w:sz="0" w:space="0" w:color="auto"/>
            <w:right w:val="none" w:sz="0" w:space="0" w:color="auto"/>
          </w:divBdr>
          <w:divsChild>
            <w:div w:id="1032726296">
              <w:marLeft w:val="0"/>
              <w:marRight w:val="0"/>
              <w:marTop w:val="0"/>
              <w:marBottom w:val="0"/>
              <w:divBdr>
                <w:top w:val="none" w:sz="0" w:space="0" w:color="auto"/>
                <w:left w:val="none" w:sz="0" w:space="0" w:color="auto"/>
                <w:bottom w:val="none" w:sz="0" w:space="0" w:color="auto"/>
                <w:right w:val="none" w:sz="0" w:space="0" w:color="auto"/>
              </w:divBdr>
              <w:divsChild>
                <w:div w:id="1641616000">
                  <w:marLeft w:val="1701"/>
                  <w:marRight w:val="850"/>
                  <w:marTop w:val="1417"/>
                  <w:marBottom w:val="1417"/>
                  <w:divBdr>
                    <w:top w:val="none" w:sz="0" w:space="0" w:color="auto"/>
                    <w:left w:val="none" w:sz="0" w:space="0" w:color="auto"/>
                    <w:bottom w:val="none" w:sz="0" w:space="0" w:color="auto"/>
                    <w:right w:val="none" w:sz="0" w:space="0" w:color="auto"/>
                  </w:divBdr>
                </w:div>
              </w:divsChild>
            </w:div>
          </w:divsChild>
        </w:div>
        <w:div w:id="1651860792">
          <w:marLeft w:val="0"/>
          <w:marRight w:val="0"/>
          <w:marTop w:val="171"/>
          <w:marBottom w:val="171"/>
          <w:divBdr>
            <w:top w:val="none" w:sz="0" w:space="0" w:color="auto"/>
            <w:left w:val="none" w:sz="0" w:space="0" w:color="auto"/>
            <w:bottom w:val="none" w:sz="0" w:space="0" w:color="auto"/>
            <w:right w:val="none" w:sz="0" w:space="0" w:color="auto"/>
          </w:divBdr>
          <w:divsChild>
            <w:div w:id="961309142">
              <w:marLeft w:val="0"/>
              <w:marRight w:val="0"/>
              <w:marTop w:val="0"/>
              <w:marBottom w:val="0"/>
              <w:divBdr>
                <w:top w:val="none" w:sz="0" w:space="0" w:color="auto"/>
                <w:left w:val="none" w:sz="0" w:space="0" w:color="auto"/>
                <w:bottom w:val="none" w:sz="0" w:space="0" w:color="auto"/>
                <w:right w:val="none" w:sz="0" w:space="0" w:color="auto"/>
              </w:divBdr>
              <w:divsChild>
                <w:div w:id="1118260998">
                  <w:marLeft w:val="1701"/>
                  <w:marRight w:val="850"/>
                  <w:marTop w:val="1417"/>
                  <w:marBottom w:val="1417"/>
                  <w:divBdr>
                    <w:top w:val="none" w:sz="0" w:space="0" w:color="auto"/>
                    <w:left w:val="none" w:sz="0" w:space="0" w:color="auto"/>
                    <w:bottom w:val="none" w:sz="0" w:space="0" w:color="auto"/>
                    <w:right w:val="none" w:sz="0" w:space="0" w:color="auto"/>
                  </w:divBdr>
                </w:div>
              </w:divsChild>
            </w:div>
          </w:divsChild>
        </w:div>
        <w:div w:id="184057484">
          <w:marLeft w:val="0"/>
          <w:marRight w:val="0"/>
          <w:marTop w:val="171"/>
          <w:marBottom w:val="171"/>
          <w:divBdr>
            <w:top w:val="none" w:sz="0" w:space="0" w:color="auto"/>
            <w:left w:val="none" w:sz="0" w:space="0" w:color="auto"/>
            <w:bottom w:val="none" w:sz="0" w:space="0" w:color="auto"/>
            <w:right w:val="none" w:sz="0" w:space="0" w:color="auto"/>
          </w:divBdr>
          <w:divsChild>
            <w:div w:id="1094126823">
              <w:marLeft w:val="0"/>
              <w:marRight w:val="0"/>
              <w:marTop w:val="0"/>
              <w:marBottom w:val="0"/>
              <w:divBdr>
                <w:top w:val="none" w:sz="0" w:space="0" w:color="auto"/>
                <w:left w:val="none" w:sz="0" w:space="0" w:color="auto"/>
                <w:bottom w:val="none" w:sz="0" w:space="0" w:color="auto"/>
                <w:right w:val="none" w:sz="0" w:space="0" w:color="auto"/>
              </w:divBdr>
              <w:divsChild>
                <w:div w:id="1041827355">
                  <w:marLeft w:val="1701"/>
                  <w:marRight w:val="850"/>
                  <w:marTop w:val="1417"/>
                  <w:marBottom w:val="1417"/>
                  <w:divBdr>
                    <w:top w:val="none" w:sz="0" w:space="0" w:color="auto"/>
                    <w:left w:val="none" w:sz="0" w:space="0" w:color="auto"/>
                    <w:bottom w:val="none" w:sz="0" w:space="0" w:color="auto"/>
                    <w:right w:val="none" w:sz="0" w:space="0" w:color="auto"/>
                  </w:divBdr>
                </w:div>
              </w:divsChild>
            </w:div>
          </w:divsChild>
        </w:div>
      </w:divsChild>
    </w:div>
    <w:div w:id="143669494">
      <w:bodyDiv w:val="1"/>
      <w:marLeft w:val="0"/>
      <w:marRight w:val="0"/>
      <w:marTop w:val="0"/>
      <w:marBottom w:val="0"/>
      <w:divBdr>
        <w:top w:val="none" w:sz="0" w:space="0" w:color="auto"/>
        <w:left w:val="none" w:sz="0" w:space="0" w:color="auto"/>
        <w:bottom w:val="none" w:sz="0" w:space="0" w:color="auto"/>
        <w:right w:val="none" w:sz="0" w:space="0" w:color="auto"/>
      </w:divBdr>
    </w:div>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B113-D401-4A7A-B9D7-360C809B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49408</Words>
  <Characters>281631</Characters>
  <Application>Microsoft Office Word</Application>
  <DocSecurity>0</DocSecurity>
  <Lines>2346</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Революционный</cp:lastModifiedBy>
  <cp:revision>49</cp:revision>
  <cp:lastPrinted>2013-12-18T10:01:00Z</cp:lastPrinted>
  <dcterms:created xsi:type="dcterms:W3CDTF">2014-04-07T10:18:00Z</dcterms:created>
  <dcterms:modified xsi:type="dcterms:W3CDTF">2017-11-24T12:44:00Z</dcterms:modified>
</cp:coreProperties>
</file>